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027D" w:rsidRPr="00683CFE" w:rsidRDefault="00624C05" w:rsidP="0033027D">
      <w:pPr>
        <w:pStyle w:val="CRCoverPage"/>
        <w:tabs>
          <w:tab w:val="right" w:pos="9639"/>
        </w:tabs>
        <w:spacing w:after="0"/>
        <w:rPr>
          <w:rFonts w:eastAsiaTheme="minorEastAsia"/>
          <w:b/>
          <w:noProof/>
          <w:sz w:val="24"/>
        </w:rPr>
      </w:pPr>
      <w:r w:rsidRPr="0033027D">
        <w:rPr>
          <w:b/>
          <w:noProof/>
          <w:sz w:val="24"/>
        </w:rPr>
        <w:t>3GPP TSG</w:t>
      </w:r>
      <w:r>
        <w:rPr>
          <w:b/>
          <w:noProof/>
          <w:sz w:val="24"/>
        </w:rPr>
        <w:t xml:space="preserve"> RAN </w:t>
      </w:r>
      <w:r>
        <w:rPr>
          <w:rFonts w:hint="eastAsia"/>
          <w:b/>
          <w:noProof/>
          <w:sz w:val="24"/>
          <w:lang w:eastAsia="zh-CN"/>
        </w:rPr>
        <w:t>Rel-18 workshop</w:t>
      </w:r>
      <w:r w:rsidR="0033027D" w:rsidRPr="0033027D">
        <w:rPr>
          <w:b/>
          <w:noProof/>
          <w:sz w:val="24"/>
        </w:rPr>
        <w:tab/>
      </w:r>
      <w:r w:rsidR="00CE0AFF" w:rsidRPr="00CE0AFF">
        <w:rPr>
          <w:b/>
          <w:noProof/>
          <w:sz w:val="24"/>
        </w:rPr>
        <w:t>RWS-210344</w:t>
      </w:r>
    </w:p>
    <w:p w:rsidR="006A45BA" w:rsidRPr="006A45BA" w:rsidRDefault="00624C05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Electronic Meeting,</w:t>
      </w:r>
      <w:r>
        <w:rPr>
          <w:rFonts w:hint="eastAsia"/>
          <w:b/>
          <w:noProof/>
          <w:sz w:val="24"/>
          <w:lang w:eastAsia="zh-CN"/>
        </w:rPr>
        <w:t xml:space="preserve"> June 28 </w:t>
      </w:r>
      <w:r>
        <w:rPr>
          <w:b/>
          <w:noProof/>
          <w:sz w:val="24"/>
          <w:lang w:eastAsia="zh-CN"/>
        </w:rPr>
        <w:t>–</w:t>
      </w:r>
      <w:r>
        <w:rPr>
          <w:rFonts w:hint="eastAsia"/>
          <w:b/>
          <w:noProof/>
          <w:sz w:val="24"/>
          <w:lang w:eastAsia="zh-CN"/>
        </w:rPr>
        <w:t xml:space="preserve"> July 2</w:t>
      </w:r>
      <w:r w:rsidRPr="00B01ACB">
        <w:rPr>
          <w:b/>
          <w:noProof/>
          <w:sz w:val="24"/>
        </w:rPr>
        <w:t>, 202</w:t>
      </w:r>
      <w:r>
        <w:rPr>
          <w:b/>
          <w:noProof/>
          <w:sz w:val="24"/>
        </w:rPr>
        <w:t>1</w:t>
      </w:r>
      <w:r w:rsidR="0033027D" w:rsidRPr="0033027D">
        <w:rPr>
          <w:b/>
          <w:noProof/>
          <w:sz w:val="24"/>
        </w:rPr>
        <w:tab/>
      </w:r>
    </w:p>
    <w:p w:rsidR="00AE25BF" w:rsidRPr="00CE35E9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Theme="minorEastAsia" w:hAnsi="Arial" w:cs="Arial"/>
          <w:b/>
          <w:sz w:val="24"/>
          <w:lang w:eastAsia="zh-CN"/>
        </w:rPr>
      </w:pPr>
    </w:p>
    <w:p w:rsidR="00AE25BF" w:rsidRPr="0077674F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宋体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77674F">
        <w:rPr>
          <w:rFonts w:ascii="Arial" w:eastAsia="宋体" w:hAnsi="Arial" w:hint="eastAsia"/>
          <w:b/>
          <w:lang w:val="en-US" w:eastAsia="zh-CN"/>
        </w:rPr>
        <w:t>CMCC</w:t>
      </w:r>
    </w:p>
    <w:p w:rsidR="00AE25BF" w:rsidRPr="00645D5C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Theme="minorEastAsia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EF16A5">
        <w:rPr>
          <w:rFonts w:ascii="Arial" w:eastAsia="Batang" w:hAnsi="Arial" w:cs="Arial"/>
          <w:b/>
          <w:lang w:eastAsia="zh-CN"/>
        </w:rPr>
        <w:t xml:space="preserve">New SID on </w:t>
      </w:r>
      <w:r w:rsidR="00EF16A5">
        <w:rPr>
          <w:rFonts w:ascii="Arial" w:eastAsiaTheme="minorEastAsia" w:hAnsi="Arial" w:cs="Arial" w:hint="eastAsia"/>
          <w:b/>
          <w:lang w:eastAsia="zh-CN"/>
        </w:rPr>
        <w:t>R</w:t>
      </w:r>
      <w:r w:rsidR="00EF16A5">
        <w:rPr>
          <w:rFonts w:ascii="Arial" w:eastAsia="Batang" w:hAnsi="Arial" w:cs="Arial"/>
          <w:b/>
          <w:lang w:eastAsia="zh-CN"/>
        </w:rPr>
        <w:t xml:space="preserve">eal-time multiple-UE </w:t>
      </w:r>
      <w:r w:rsidR="00EF16A5">
        <w:rPr>
          <w:rFonts w:ascii="Arial" w:eastAsiaTheme="minorEastAsia" w:hAnsi="Arial" w:cs="Arial" w:hint="eastAsia"/>
          <w:b/>
          <w:lang w:eastAsia="zh-CN"/>
        </w:rPr>
        <w:t>B</w:t>
      </w:r>
      <w:r w:rsidR="00683CFE" w:rsidRPr="00683CFE">
        <w:rPr>
          <w:rFonts w:ascii="Arial" w:eastAsia="Batang" w:hAnsi="Arial" w:cs="Arial"/>
          <w:b/>
          <w:lang w:eastAsia="zh-CN"/>
        </w:rPr>
        <w:t>ackup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:rsidR="00AE25BF" w:rsidRPr="009045BA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Theme="minorEastAsia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703576">
        <w:rPr>
          <w:rFonts w:ascii="Arial" w:eastAsiaTheme="minorEastAsia" w:hAnsi="Arial" w:hint="eastAsia"/>
          <w:b/>
          <w:lang w:eastAsia="zh-CN"/>
        </w:rPr>
        <w:t>4.2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77674F">
        <w:rPr>
          <w:rFonts w:ascii="Arial" w:hAnsi="Arial" w:cs="Arial" w:hint="eastAsia"/>
          <w:sz w:val="36"/>
          <w:szCs w:val="36"/>
          <w:lang w:eastAsia="zh-CN"/>
        </w:rPr>
        <w:t>Study</w:t>
      </w:r>
      <w:r w:rsidR="008A76FD" w:rsidRPr="00BC642A">
        <w:rPr>
          <w:rFonts w:ascii="Arial" w:hAnsi="Arial" w:cs="Arial"/>
          <w:sz w:val="36"/>
          <w:szCs w:val="36"/>
        </w:rPr>
        <w:t xml:space="preserve"> Item Description</w:t>
      </w:r>
    </w:p>
    <w:p w:rsidR="00BA3A53" w:rsidRDefault="00776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</w:t>
      </w:r>
      <w:r>
        <w:rPr>
          <w:rFonts w:cs="Arial" w:hint="eastAsia"/>
          <w:noProof/>
          <w:lang w:eastAsia="zh-CN"/>
        </w:rPr>
        <w:t>Study</w:t>
      </w:r>
      <w:r w:rsidR="00F5774F">
        <w:rPr>
          <w:rFonts w:cs="Arial"/>
          <w:noProof/>
        </w:rPr>
        <w:t xml:space="preserve">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7830AD" w:rsidRPr="00537AA1">
          <w:rPr>
            <w:rStyle w:val="a9"/>
            <w:rFonts w:cs="Arial"/>
            <w:noProof/>
          </w:rPr>
          <w:t>http://www.3gpp.org/</w:t>
        </w:r>
        <w:r w:rsidR="007830AD" w:rsidRPr="00537AA1">
          <w:rPr>
            <w:rStyle w:val="a9"/>
            <w:rFonts w:cs="Arial" w:hint="eastAsia"/>
            <w:noProof/>
            <w:lang w:eastAsia="zh-CN"/>
          </w:rPr>
          <w:t>Study</w:t>
        </w:r>
        <w:r w:rsidR="007830AD" w:rsidRPr="00537AA1">
          <w:rPr>
            <w:rStyle w:val="a9"/>
            <w:rFonts w:cs="Arial"/>
            <w:noProof/>
          </w:rPr>
          <w:t>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a9"/>
          </w:rPr>
          <w:t>3GPP TR 21.900</w:t>
        </w:r>
      </w:hyperlink>
    </w:p>
    <w:p w:rsidR="003F268E" w:rsidRPr="00BA3A53" w:rsidRDefault="008A76FD" w:rsidP="00BA3A53">
      <w:pPr>
        <w:pStyle w:val="1"/>
        <w:rPr>
          <w:lang w:eastAsia="zh-CN"/>
        </w:rPr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192A6E">
        <w:rPr>
          <w:rFonts w:hint="eastAsia"/>
          <w:lang w:eastAsia="zh-CN"/>
        </w:rPr>
        <w:t xml:space="preserve">Study on </w:t>
      </w:r>
      <w:r w:rsidR="00EF16A5">
        <w:rPr>
          <w:rFonts w:eastAsiaTheme="minorEastAsia" w:cs="Arial" w:hint="eastAsia"/>
          <w:b/>
          <w:lang w:eastAsia="zh-CN"/>
        </w:rPr>
        <w:t>R</w:t>
      </w:r>
      <w:r w:rsidR="00EF16A5" w:rsidRPr="00683CFE">
        <w:rPr>
          <w:rFonts w:eastAsia="Batang" w:cs="Arial"/>
          <w:b/>
          <w:lang w:eastAsia="zh-CN"/>
        </w:rPr>
        <w:t xml:space="preserve">eal-time multiple-UE </w:t>
      </w:r>
      <w:r w:rsidR="00EF16A5">
        <w:rPr>
          <w:rFonts w:eastAsiaTheme="minorEastAsia" w:cs="Arial" w:hint="eastAsia"/>
          <w:b/>
          <w:lang w:eastAsia="zh-CN"/>
        </w:rPr>
        <w:t>B</w:t>
      </w:r>
      <w:r w:rsidR="00EF16A5" w:rsidRPr="00683CFE">
        <w:rPr>
          <w:rFonts w:eastAsia="Batang" w:cs="Arial"/>
          <w:b/>
          <w:lang w:eastAsia="zh-CN"/>
        </w:rPr>
        <w:t>ackup</w:t>
      </w:r>
    </w:p>
    <w:p w:rsidR="00B078D6" w:rsidRDefault="00E13CB2" w:rsidP="00D31CC8">
      <w:pPr>
        <w:pStyle w:val="2"/>
        <w:tabs>
          <w:tab w:val="left" w:pos="2552"/>
        </w:tabs>
        <w:rPr>
          <w:lang w:eastAsia="zh-CN"/>
        </w:rPr>
      </w:pPr>
      <w:r>
        <w:t>A</w:t>
      </w:r>
      <w:r w:rsidR="00B078D6">
        <w:t>cronym:</w:t>
      </w:r>
      <w:r w:rsidR="001C718D">
        <w:t xml:space="preserve"> </w:t>
      </w:r>
      <w:r w:rsidR="00C94C86">
        <w:rPr>
          <w:rFonts w:hint="eastAsia"/>
          <w:lang w:eastAsia="zh-CN"/>
        </w:rPr>
        <w:t>NR_RT_MUUE_BU</w:t>
      </w:r>
    </w:p>
    <w:p w:rsidR="00B078D6" w:rsidRDefault="00B078D6" w:rsidP="009870A7">
      <w:pPr>
        <w:pStyle w:val="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D31CC8">
        <w:t xml:space="preserve"> </w:t>
      </w:r>
    </w:p>
    <w:p w:rsidR="00953E83" w:rsidRDefault="00953E83" w:rsidP="00953E83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and make a proposal for an Acronym.</w:t>
      </w:r>
    </w:p>
    <w:p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For a revised WI/SI: Take Unique identifier and acronym as shown in 3GPP workplan.</w:t>
      </w:r>
    </w:p>
    <w:p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Ind w:w="-1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44"/>
        <w:gridCol w:w="862"/>
      </w:tblGrid>
      <w:tr w:rsidR="00953E83" w:rsidRPr="00DF2721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:rsidR="00953E83" w:rsidRPr="00DF27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DF2721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DF2721" w:rsidRDefault="00CD1046" w:rsidP="001808F9">
            <w:pPr>
              <w:pStyle w:val="TAL"/>
              <w:jc w:val="center"/>
              <w:rPr>
                <w:b/>
                <w:bCs/>
                <w:lang w:eastAsia="zh-CN"/>
              </w:rPr>
            </w:pPr>
            <w:r w:rsidRPr="00DF2721">
              <w:rPr>
                <w:rFonts w:hint="eastAsia"/>
                <w:b/>
                <w:bCs/>
                <w:lang w:eastAsia="zh-CN"/>
              </w:rPr>
              <w:t>X</w:t>
            </w:r>
          </w:p>
        </w:tc>
      </w:tr>
      <w:tr w:rsidR="00953E83" w:rsidRPr="00DF2721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:rsidR="00953E83" w:rsidRPr="00DF27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DF2721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DF27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Ind w:w="-1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72"/>
        <w:gridCol w:w="1772"/>
        <w:gridCol w:w="862"/>
      </w:tblGrid>
      <w:tr w:rsidR="00953E83" w:rsidRPr="00DF2721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:rsidR="00953E83" w:rsidRPr="00DF27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DF2721"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DF27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DF2721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:rsidR="00953E83" w:rsidRPr="00DF27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DF2721"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:rsidR="00953E83" w:rsidRPr="00DF27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DF2721"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DF27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DF2721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953E83" w:rsidRPr="00DF2721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:rsidR="00953E83" w:rsidRPr="00DF27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DF2721"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DF27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DF2721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953E83" w:rsidRPr="00DF2721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:rsidR="00953E83" w:rsidRPr="00DF27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DF2721"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DF27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:rsidR="00953E83" w:rsidRPr="00953E83" w:rsidRDefault="00953E83" w:rsidP="00953E83"/>
    <w:p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t xml:space="preserve"> </w:t>
      </w:r>
      <w:r w:rsidR="00CD1046" w:rsidRPr="00F23304">
        <w:rPr>
          <w:rFonts w:ascii="Arial" w:hAnsi="Arial"/>
          <w:sz w:val="32"/>
        </w:rPr>
        <w:t>Rel-1</w:t>
      </w:r>
      <w:r w:rsidR="007830AD">
        <w:rPr>
          <w:rFonts w:ascii="Arial" w:hAnsi="Arial" w:hint="eastAsia"/>
          <w:sz w:val="32"/>
          <w:lang w:eastAsia="zh-CN"/>
        </w:rPr>
        <w:t>8</w:t>
      </w:r>
      <w:r>
        <w:t xml:space="preserve"> </w:t>
      </w:r>
    </w:p>
    <w:p w:rsidR="004260A5" w:rsidRDefault="004260A5" w:rsidP="004260A5">
      <w:pPr>
        <w:pStyle w:val="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  <w:r w:rsidR="00455DE4" w:rsidRPr="00251D80">
        <w:rPr>
          <w:rFonts w:ascii="Times New Roman" w:hAnsi="Times New Roman"/>
          <w:i/>
          <w:sz w:val="20"/>
        </w:rPr>
        <w:t>{</w:t>
      </w:r>
      <w:r w:rsidR="00B96481">
        <w:rPr>
          <w:rFonts w:ascii="Times New Roman" w:hAnsi="Times New Roman"/>
          <w:i/>
          <w:sz w:val="20"/>
        </w:rPr>
        <w:t xml:space="preserve"> </w:t>
      </w:r>
      <w:r w:rsidR="00495840" w:rsidRPr="00495840">
        <w:rPr>
          <w:rFonts w:ascii="Times New Roman" w:hAnsi="Times New Roman"/>
          <w:i/>
          <w:sz w:val="20"/>
        </w:rPr>
        <w:t>For Normative work, identify the anticipated impacts</w:t>
      </w:r>
      <w:r w:rsidR="00495840">
        <w:rPr>
          <w:rFonts w:ascii="Times New Roman" w:hAnsi="Times New Roman"/>
          <w:i/>
          <w:sz w:val="20"/>
        </w:rPr>
        <w:t>.</w:t>
      </w:r>
      <w:r w:rsidR="00495840" w:rsidRPr="00495840">
        <w:rPr>
          <w:rFonts w:ascii="Times New Roman" w:hAnsi="Times New Roman"/>
          <w:i/>
          <w:sz w:val="20"/>
        </w:rPr>
        <w:t xml:space="preserve"> </w:t>
      </w:r>
      <w:r w:rsidR="00B96481">
        <w:rPr>
          <w:rFonts w:ascii="Times New Roman" w:hAnsi="Times New Roman"/>
          <w:i/>
          <w:sz w:val="20"/>
        </w:rPr>
        <w:t xml:space="preserve">For a Study, </w:t>
      </w:r>
      <w:r w:rsidR="00F21E3F">
        <w:rPr>
          <w:rFonts w:ascii="Times New Roman" w:hAnsi="Times New Roman"/>
          <w:i/>
          <w:sz w:val="20"/>
        </w:rPr>
        <w:t xml:space="preserve">identify the scope of </w:t>
      </w:r>
      <w:r w:rsidR="00935CB0" w:rsidRPr="00935CB0">
        <w:rPr>
          <w:rFonts w:ascii="Times New Roman" w:hAnsi="Times New Roman"/>
          <w:i/>
          <w:sz w:val="20"/>
        </w:rPr>
        <w:t>the study</w:t>
      </w:r>
      <w:r w:rsidR="00495840">
        <w:rPr>
          <w:rFonts w:ascii="Times New Roman" w:hAnsi="Times New Roman"/>
          <w:i/>
          <w:sz w:val="20"/>
        </w:rPr>
        <w:t>.</w:t>
      </w:r>
      <w:r w:rsidR="00455DE4" w:rsidRPr="00251D80">
        <w:rPr>
          <w:rFonts w:ascii="Times New Roman" w:hAnsi="Times New Roman"/>
          <w:i/>
          <w:sz w:val="20"/>
        </w:rPr>
        <w:t>}</w:t>
      </w:r>
    </w:p>
    <w:tbl>
      <w:tblPr>
        <w:tblW w:w="0" w:type="auto"/>
        <w:jc w:val="center"/>
        <w:tblInd w:w="-28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:rsidRPr="00DF2721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Pr="00DF2721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DF2721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Pr="00DF2721" w:rsidRDefault="004260A5" w:rsidP="004A40BE">
            <w:pPr>
              <w:pStyle w:val="TAH"/>
            </w:pPr>
            <w:r w:rsidRPr="00DF2721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DF2721" w:rsidRDefault="004260A5" w:rsidP="004A40BE">
            <w:pPr>
              <w:pStyle w:val="TAH"/>
            </w:pPr>
            <w:r w:rsidRPr="00DF2721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DF2721" w:rsidRDefault="004260A5" w:rsidP="004A40BE">
            <w:pPr>
              <w:pStyle w:val="TAH"/>
            </w:pPr>
            <w:r w:rsidRPr="00DF2721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DF2721" w:rsidRDefault="004260A5" w:rsidP="004A40BE">
            <w:pPr>
              <w:pStyle w:val="TAH"/>
            </w:pPr>
            <w:r w:rsidRPr="00DF2721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DF2721" w:rsidRDefault="004260A5" w:rsidP="00BF7C9D">
            <w:pPr>
              <w:pStyle w:val="TAH"/>
            </w:pPr>
            <w:r w:rsidRPr="00DF2721">
              <w:t>Others</w:t>
            </w:r>
            <w:r w:rsidR="00BF7C9D" w:rsidRPr="00DF2721">
              <w:t xml:space="preserve"> (specify)</w:t>
            </w:r>
          </w:p>
        </w:tc>
      </w:tr>
      <w:tr w:rsidR="004260A5" w:rsidRPr="00DF2721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4260A5" w:rsidRPr="00DF2721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DF2721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4260A5" w:rsidRPr="00DF2721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DF2721" w:rsidRDefault="00CD1046" w:rsidP="004A40BE">
            <w:pPr>
              <w:pStyle w:val="TAC"/>
              <w:rPr>
                <w:lang w:eastAsia="zh-CN"/>
              </w:rPr>
            </w:pPr>
            <w:r w:rsidRPr="00DF2721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Pr="00DF2721" w:rsidRDefault="00CD1046" w:rsidP="004A40BE">
            <w:pPr>
              <w:pStyle w:val="TAC"/>
              <w:rPr>
                <w:lang w:eastAsia="zh-CN"/>
              </w:rPr>
            </w:pPr>
            <w:r w:rsidRPr="00DF2721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Pr="00DF2721" w:rsidRDefault="00CD1046" w:rsidP="004A40BE">
            <w:pPr>
              <w:pStyle w:val="TAC"/>
              <w:rPr>
                <w:lang w:eastAsia="zh-CN"/>
              </w:rPr>
            </w:pPr>
            <w:r w:rsidRPr="00DF2721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Pr="00DF2721" w:rsidRDefault="004260A5" w:rsidP="004A40BE">
            <w:pPr>
              <w:pStyle w:val="TAC"/>
            </w:pPr>
          </w:p>
        </w:tc>
      </w:tr>
      <w:tr w:rsidR="004260A5" w:rsidRPr="00DF2721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Pr="00DF2721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DF2721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Pr="00DF2721" w:rsidRDefault="00CD1046" w:rsidP="004A40BE">
            <w:pPr>
              <w:pStyle w:val="TAC"/>
              <w:rPr>
                <w:lang w:eastAsia="zh-CN"/>
              </w:rPr>
            </w:pPr>
            <w:r w:rsidRPr="00DF2721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:rsidR="004260A5" w:rsidRPr="00DF2721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DF2721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DF2721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DF2721" w:rsidRDefault="004260A5" w:rsidP="004A40BE">
            <w:pPr>
              <w:pStyle w:val="TAC"/>
              <w:rPr>
                <w:lang w:eastAsia="zh-CN"/>
              </w:rPr>
            </w:pPr>
          </w:p>
        </w:tc>
      </w:tr>
      <w:tr w:rsidR="004260A5" w:rsidRPr="00DF2721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Pr="00DF2721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DF2721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Pr="00DF2721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DF2721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DF2721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DF2721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DF2721" w:rsidRDefault="00CD1046" w:rsidP="004A40BE">
            <w:pPr>
              <w:pStyle w:val="TAC"/>
              <w:rPr>
                <w:lang w:eastAsia="zh-CN"/>
              </w:rPr>
            </w:pPr>
            <w:r w:rsidRPr="00DF2721">
              <w:rPr>
                <w:rFonts w:hint="eastAsia"/>
                <w:lang w:eastAsia="zh-CN"/>
              </w:rPr>
              <w:t>X</w:t>
            </w: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3"/>
      </w:pPr>
      <w:bookmarkStart w:id="0" w:name="_Hlk64907149"/>
      <w:r>
        <w:t>2.</w:t>
      </w:r>
      <w:r w:rsidR="00765028">
        <w:t>1</w:t>
      </w:r>
      <w:r>
        <w:tab/>
        <w:t>Primary classification</w:t>
      </w:r>
    </w:p>
    <w:p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4876B9" w:rsidRPr="00DF2721" w:rsidTr="006B4280">
        <w:tc>
          <w:tcPr>
            <w:tcW w:w="675" w:type="dxa"/>
          </w:tcPr>
          <w:p w:rsidR="004876B9" w:rsidRPr="00DF2721" w:rsidRDefault="004876B9" w:rsidP="00A10539">
            <w:pPr>
              <w:pStyle w:val="TAC"/>
              <w:rPr>
                <w:lang w:eastAsia="zh-CN"/>
              </w:rPr>
            </w:pPr>
          </w:p>
        </w:tc>
        <w:tc>
          <w:tcPr>
            <w:tcW w:w="2694" w:type="dxa"/>
            <w:shd w:val="clear" w:color="auto" w:fill="E0E0E0"/>
          </w:tcPr>
          <w:p w:rsidR="004876B9" w:rsidRPr="00DF2721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DF2721">
              <w:rPr>
                <w:color w:val="4F81BD"/>
                <w:sz w:val="20"/>
              </w:rPr>
              <w:t>Feature</w:t>
            </w:r>
          </w:p>
        </w:tc>
      </w:tr>
      <w:tr w:rsidR="004876B9" w:rsidRPr="00DF2721" w:rsidTr="004260A5">
        <w:tc>
          <w:tcPr>
            <w:tcW w:w="675" w:type="dxa"/>
          </w:tcPr>
          <w:p w:rsidR="004876B9" w:rsidRPr="00DF2721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Pr="00DF2721" w:rsidRDefault="004876B9" w:rsidP="004260A5">
            <w:pPr>
              <w:pStyle w:val="TAH"/>
              <w:ind w:right="-99"/>
              <w:jc w:val="left"/>
            </w:pPr>
            <w:r w:rsidRPr="00DF2721">
              <w:t>Building Block</w:t>
            </w:r>
          </w:p>
        </w:tc>
      </w:tr>
      <w:tr w:rsidR="004876B9" w:rsidRPr="00DF2721" w:rsidTr="004260A5">
        <w:tc>
          <w:tcPr>
            <w:tcW w:w="675" w:type="dxa"/>
          </w:tcPr>
          <w:p w:rsidR="004876B9" w:rsidRPr="00DF2721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DF2721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DF2721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DF2721" w:rsidTr="001759A7">
        <w:tc>
          <w:tcPr>
            <w:tcW w:w="675" w:type="dxa"/>
          </w:tcPr>
          <w:p w:rsidR="00BF7C9D" w:rsidRPr="00DF2721" w:rsidRDefault="00354196" w:rsidP="001759A7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:rsidR="00BF7C9D" w:rsidRPr="00DF2721" w:rsidRDefault="00BF7C9D" w:rsidP="001759A7">
            <w:pPr>
              <w:pStyle w:val="TAH"/>
              <w:ind w:right="-99"/>
              <w:jc w:val="left"/>
            </w:pPr>
            <w:r w:rsidRPr="00DF2721">
              <w:rPr>
                <w:color w:val="4F81BD"/>
                <w:sz w:val="20"/>
              </w:rPr>
              <w:t>Study Item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260A5" w:rsidRPr="004E5172" w:rsidRDefault="004876B9" w:rsidP="00F23304">
      <w:pPr>
        <w:pStyle w:val="3"/>
        <w:rPr>
          <w:i/>
        </w:rPr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1101"/>
        <w:gridCol w:w="1101"/>
        <w:gridCol w:w="7011"/>
      </w:tblGrid>
      <w:tr w:rsidR="008835FC" w:rsidRPr="00DF2721" w:rsidTr="009A6092">
        <w:tc>
          <w:tcPr>
            <w:tcW w:w="10314" w:type="dxa"/>
            <w:gridSpan w:val="4"/>
            <w:shd w:val="clear" w:color="auto" w:fill="E0E0E0"/>
          </w:tcPr>
          <w:p w:rsidR="008835FC" w:rsidRPr="00DF2721" w:rsidRDefault="008835FC" w:rsidP="00495840">
            <w:pPr>
              <w:pStyle w:val="TAH"/>
              <w:ind w:right="-99"/>
              <w:jc w:val="left"/>
            </w:pPr>
            <w:r w:rsidRPr="00DF2721">
              <w:t xml:space="preserve">Parent Work / Study Items </w:t>
            </w:r>
          </w:p>
        </w:tc>
      </w:tr>
      <w:tr w:rsidR="008835FC" w:rsidRPr="00DF2721" w:rsidTr="009A6092">
        <w:tc>
          <w:tcPr>
            <w:tcW w:w="1101" w:type="dxa"/>
            <w:shd w:val="clear" w:color="auto" w:fill="E0E0E0"/>
          </w:tcPr>
          <w:p w:rsidR="008835FC" w:rsidRPr="00DF2721" w:rsidDel="00C02DF6" w:rsidRDefault="008835FC" w:rsidP="001C5C86">
            <w:pPr>
              <w:pStyle w:val="TAH"/>
              <w:ind w:right="-99"/>
              <w:jc w:val="left"/>
            </w:pPr>
            <w:r w:rsidRPr="00DF2721">
              <w:t>Acronym</w:t>
            </w:r>
          </w:p>
        </w:tc>
        <w:tc>
          <w:tcPr>
            <w:tcW w:w="1101" w:type="dxa"/>
            <w:shd w:val="clear" w:color="auto" w:fill="E0E0E0"/>
          </w:tcPr>
          <w:p w:rsidR="008835FC" w:rsidRPr="00DF2721" w:rsidDel="00C02DF6" w:rsidRDefault="008835FC" w:rsidP="001C5C86">
            <w:pPr>
              <w:pStyle w:val="TAH"/>
              <w:ind w:right="-99"/>
              <w:jc w:val="left"/>
            </w:pPr>
            <w:r w:rsidRPr="00DF2721">
              <w:t>Working Group</w:t>
            </w:r>
          </w:p>
        </w:tc>
        <w:tc>
          <w:tcPr>
            <w:tcW w:w="1101" w:type="dxa"/>
            <w:shd w:val="clear" w:color="auto" w:fill="E0E0E0"/>
          </w:tcPr>
          <w:p w:rsidR="008835FC" w:rsidRPr="00DF2721" w:rsidRDefault="008835FC" w:rsidP="001C5C86">
            <w:pPr>
              <w:pStyle w:val="TAH"/>
              <w:ind w:right="-99"/>
              <w:jc w:val="left"/>
            </w:pPr>
            <w:r w:rsidRPr="00DF2721">
              <w:t>Unique ID</w:t>
            </w:r>
          </w:p>
        </w:tc>
        <w:tc>
          <w:tcPr>
            <w:tcW w:w="7011" w:type="dxa"/>
            <w:shd w:val="clear" w:color="auto" w:fill="E0E0E0"/>
          </w:tcPr>
          <w:p w:rsidR="008835FC" w:rsidRPr="00DF2721" w:rsidRDefault="008835FC" w:rsidP="001C5C86">
            <w:pPr>
              <w:pStyle w:val="TAH"/>
              <w:ind w:right="-99"/>
              <w:jc w:val="left"/>
            </w:pPr>
            <w:r w:rsidRPr="00DF2721">
              <w:t>Title (as in 3GPP Work Plan)</w:t>
            </w:r>
          </w:p>
        </w:tc>
      </w:tr>
      <w:tr w:rsidR="00F23304" w:rsidRPr="00DF2721" w:rsidTr="009A6092">
        <w:tc>
          <w:tcPr>
            <w:tcW w:w="1101" w:type="dxa"/>
          </w:tcPr>
          <w:p w:rsidR="00F23304" w:rsidRPr="00DF2721" w:rsidRDefault="00F23304" w:rsidP="00F23304">
            <w:pPr>
              <w:pStyle w:val="TAL"/>
            </w:pPr>
          </w:p>
        </w:tc>
        <w:tc>
          <w:tcPr>
            <w:tcW w:w="1101" w:type="dxa"/>
          </w:tcPr>
          <w:p w:rsidR="00F23304" w:rsidRPr="00DF2721" w:rsidRDefault="00F23304" w:rsidP="00F23304">
            <w:pPr>
              <w:pStyle w:val="TAL"/>
              <w:rPr>
                <w:lang w:eastAsia="zh-CN"/>
              </w:rPr>
            </w:pPr>
          </w:p>
        </w:tc>
        <w:tc>
          <w:tcPr>
            <w:tcW w:w="1101" w:type="dxa"/>
          </w:tcPr>
          <w:p w:rsidR="00F23304" w:rsidRPr="00DF2721" w:rsidRDefault="00F23304" w:rsidP="00F23304">
            <w:pPr>
              <w:pStyle w:val="TAL"/>
            </w:pPr>
          </w:p>
        </w:tc>
        <w:tc>
          <w:tcPr>
            <w:tcW w:w="7011" w:type="dxa"/>
          </w:tcPr>
          <w:p w:rsidR="00F23304" w:rsidRPr="00251D80" w:rsidRDefault="00F23304" w:rsidP="001260B9">
            <w:pPr>
              <w:pStyle w:val="TAL"/>
            </w:pPr>
          </w:p>
        </w:tc>
      </w:tr>
    </w:tbl>
    <w:p w:rsidR="00CD1046" w:rsidRPr="006064D3" w:rsidRDefault="00CD1046" w:rsidP="00F23304"/>
    <w:p w:rsidR="00746F46" w:rsidRPr="00414164" w:rsidRDefault="004876B9" w:rsidP="00F23304">
      <w:pPr>
        <w:pStyle w:val="3"/>
        <w:rPr>
          <w:i/>
        </w:rPr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326"/>
        <w:gridCol w:w="5887"/>
      </w:tblGrid>
      <w:tr w:rsidR="007B1292" w:rsidRPr="00DF2721" w:rsidTr="007B1292">
        <w:tc>
          <w:tcPr>
            <w:tcW w:w="10314" w:type="dxa"/>
            <w:gridSpan w:val="3"/>
            <w:shd w:val="clear" w:color="auto" w:fill="E0E0E0"/>
          </w:tcPr>
          <w:p w:rsidR="007B1292" w:rsidRPr="00DF2721" w:rsidRDefault="007B1292" w:rsidP="001C5C86">
            <w:pPr>
              <w:pStyle w:val="TAH"/>
              <w:ind w:right="-99"/>
              <w:jc w:val="left"/>
            </w:pPr>
            <w:r w:rsidRPr="00DF2721">
              <w:t>Other related Work Items (if any)</w:t>
            </w:r>
          </w:p>
        </w:tc>
      </w:tr>
      <w:tr w:rsidR="007B1292" w:rsidRPr="00DF2721" w:rsidTr="007B1292">
        <w:tc>
          <w:tcPr>
            <w:tcW w:w="1101" w:type="dxa"/>
            <w:shd w:val="clear" w:color="auto" w:fill="E0E0E0"/>
          </w:tcPr>
          <w:p w:rsidR="007B1292" w:rsidRPr="00DF2721" w:rsidRDefault="007B1292" w:rsidP="008835FC">
            <w:pPr>
              <w:pStyle w:val="TAH"/>
              <w:ind w:right="-99"/>
              <w:jc w:val="left"/>
            </w:pPr>
            <w:r w:rsidRPr="00DF2721">
              <w:t>Unique ID</w:t>
            </w:r>
          </w:p>
        </w:tc>
        <w:tc>
          <w:tcPr>
            <w:tcW w:w="3326" w:type="dxa"/>
            <w:shd w:val="clear" w:color="auto" w:fill="E0E0E0"/>
          </w:tcPr>
          <w:p w:rsidR="007B1292" w:rsidRPr="00DF2721" w:rsidRDefault="007B1292" w:rsidP="008835FC">
            <w:pPr>
              <w:pStyle w:val="TAH"/>
              <w:ind w:right="-99"/>
              <w:jc w:val="left"/>
            </w:pPr>
            <w:r w:rsidRPr="00DF2721">
              <w:t>Title</w:t>
            </w:r>
          </w:p>
        </w:tc>
        <w:tc>
          <w:tcPr>
            <w:tcW w:w="5887" w:type="dxa"/>
            <w:shd w:val="clear" w:color="auto" w:fill="E0E0E0"/>
          </w:tcPr>
          <w:p w:rsidR="007B1292" w:rsidRPr="00DF2721" w:rsidRDefault="007B1292" w:rsidP="008835FC">
            <w:pPr>
              <w:pStyle w:val="TAH"/>
              <w:ind w:right="-99"/>
              <w:jc w:val="left"/>
            </w:pPr>
            <w:r w:rsidRPr="00DF2721">
              <w:t>Nature of relationship</w:t>
            </w:r>
          </w:p>
        </w:tc>
      </w:tr>
      <w:tr w:rsidR="007B1292" w:rsidRPr="00DF2721" w:rsidTr="007B1292">
        <w:tc>
          <w:tcPr>
            <w:tcW w:w="1101" w:type="dxa"/>
          </w:tcPr>
          <w:p w:rsidR="007B1292" w:rsidRPr="00DF2721" w:rsidRDefault="007B1292" w:rsidP="007B1292">
            <w:pPr>
              <w:pStyle w:val="TAL"/>
            </w:pPr>
          </w:p>
        </w:tc>
        <w:tc>
          <w:tcPr>
            <w:tcW w:w="3326" w:type="dxa"/>
          </w:tcPr>
          <w:p w:rsidR="007B1292" w:rsidRPr="00DF2721" w:rsidRDefault="007B1292" w:rsidP="002212C4">
            <w:pPr>
              <w:pStyle w:val="TAL"/>
              <w:rPr>
                <w:lang w:eastAsia="zh-CN"/>
              </w:rPr>
            </w:pPr>
          </w:p>
        </w:tc>
        <w:tc>
          <w:tcPr>
            <w:tcW w:w="5887" w:type="dxa"/>
          </w:tcPr>
          <w:p w:rsidR="007B1292" w:rsidRPr="00DF2721" w:rsidRDefault="007B1292" w:rsidP="002212C4">
            <w:pPr>
              <w:pStyle w:val="TAL"/>
            </w:pPr>
          </w:p>
        </w:tc>
      </w:tr>
    </w:tbl>
    <w:p w:rsidR="003B3A93" w:rsidRDefault="003B3A93" w:rsidP="00D521C1">
      <w:pPr>
        <w:spacing w:after="0"/>
        <w:ind w:right="-96"/>
        <w:rPr>
          <w:color w:val="0000FF"/>
        </w:rPr>
      </w:pPr>
    </w:p>
    <w:p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</w:p>
    <w:p w:rsidR="00A9188C" w:rsidRPr="00251D80" w:rsidRDefault="00A9188C" w:rsidP="00251D80">
      <w:pPr>
        <w:rPr>
          <w:i/>
        </w:rPr>
      </w:pPr>
      <w:r w:rsidRPr="00251D80">
        <w:rPr>
          <w:i/>
        </w:rPr>
        <w:t xml:space="preserve">{This </w:t>
      </w:r>
      <w:r w:rsidR="00240DCD">
        <w:rPr>
          <w:i/>
        </w:rPr>
        <w:t xml:space="preserve">section </w:t>
      </w:r>
      <w:r w:rsidRPr="00251D80">
        <w:rPr>
          <w:i/>
        </w:rPr>
        <w:t xml:space="preserve">is to </w:t>
      </w:r>
      <w:r w:rsidR="004E5172" w:rsidRPr="00251D80">
        <w:rPr>
          <w:i/>
        </w:rPr>
        <w:t xml:space="preserve">be typically used to </w:t>
      </w:r>
      <w:r w:rsidRPr="00251D80">
        <w:rPr>
          <w:i/>
        </w:rPr>
        <w:t xml:space="preserve">identify the IETF dependencies. Delete </w:t>
      </w:r>
      <w:r w:rsidR="005555B7" w:rsidRPr="00251D80">
        <w:rPr>
          <w:i/>
        </w:rPr>
        <w:t xml:space="preserve">the header "Dependency on non-3GPP (draft) specification:" </w:t>
      </w:r>
      <w:r w:rsidRPr="00251D80">
        <w:rPr>
          <w:i/>
        </w:rPr>
        <w:t>if no such dependency.}</w:t>
      </w:r>
    </w:p>
    <w:bookmarkEnd w:id="0"/>
    <w:p w:rsidR="008A76FD" w:rsidRDefault="008A76FD" w:rsidP="001C5C86">
      <w:pPr>
        <w:pStyle w:val="2"/>
      </w:pPr>
      <w:r>
        <w:t>3</w:t>
      </w:r>
      <w:r>
        <w:tab/>
        <w:t>Justification</w:t>
      </w:r>
    </w:p>
    <w:p w:rsidR="002306B2" w:rsidRDefault="002306B2" w:rsidP="00C503C6">
      <w:pPr>
        <w:rPr>
          <w:lang w:eastAsia="zh-CN"/>
        </w:rPr>
      </w:pPr>
      <w:r w:rsidRPr="003063CC">
        <w:rPr>
          <w:lang w:eastAsia="zh-CN"/>
        </w:rPr>
        <w:t>One important objective of 5G is to enable connected industries</w:t>
      </w:r>
      <w:r w:rsidRPr="003063CC">
        <w:rPr>
          <w:rFonts w:hint="eastAsia"/>
          <w:lang w:eastAsia="zh-CN"/>
        </w:rPr>
        <w:t xml:space="preserve">, where </w:t>
      </w:r>
      <w:r w:rsidR="003063CC">
        <w:rPr>
          <w:rFonts w:hint="eastAsia"/>
          <w:lang w:eastAsia="zh-CN"/>
        </w:rPr>
        <w:t>the scen</w:t>
      </w:r>
      <w:r w:rsidR="00BF01FC">
        <w:rPr>
          <w:rFonts w:hint="eastAsia"/>
          <w:lang w:eastAsia="zh-CN"/>
        </w:rPr>
        <w:t>ari</w:t>
      </w:r>
      <w:r w:rsidR="003063CC">
        <w:rPr>
          <w:rFonts w:hint="eastAsia"/>
          <w:lang w:eastAsia="zh-CN"/>
        </w:rPr>
        <w:t xml:space="preserve">os </w:t>
      </w:r>
      <w:r w:rsidR="00BF01FC">
        <w:rPr>
          <w:rFonts w:hint="eastAsia"/>
          <w:lang w:eastAsia="zh-CN"/>
        </w:rPr>
        <w:t xml:space="preserve">are </w:t>
      </w:r>
      <w:r w:rsidR="003063CC">
        <w:rPr>
          <w:rFonts w:hint="eastAsia"/>
          <w:lang w:eastAsia="zh-CN"/>
        </w:rPr>
        <w:t>mo</w:t>
      </w:r>
      <w:r w:rsidR="003063CC" w:rsidRPr="003063CC">
        <w:rPr>
          <w:lang w:eastAsia="zh-CN"/>
        </w:rPr>
        <w:t>tion control</w:t>
      </w:r>
      <w:r w:rsidR="003063CC">
        <w:rPr>
          <w:rFonts w:hint="eastAsia"/>
          <w:lang w:eastAsia="zh-CN"/>
        </w:rPr>
        <w:t>, c</w:t>
      </w:r>
      <w:r w:rsidR="003063CC" w:rsidRPr="003063CC">
        <w:rPr>
          <w:lang w:eastAsia="zh-CN"/>
        </w:rPr>
        <w:t>ontrol-to-control communication for industrial controller</w:t>
      </w:r>
      <w:r w:rsidR="008A0694">
        <w:rPr>
          <w:rFonts w:hint="eastAsia"/>
          <w:lang w:eastAsia="zh-CN"/>
        </w:rPr>
        <w:t xml:space="preserve"> and </w:t>
      </w:r>
      <w:r w:rsidR="003063CC">
        <w:rPr>
          <w:rFonts w:eastAsiaTheme="minorEastAsia" w:hint="eastAsia"/>
          <w:lang w:eastAsia="zh-CN"/>
        </w:rPr>
        <w:t>h</w:t>
      </w:r>
      <w:r w:rsidR="003063CC" w:rsidRPr="00205555">
        <w:rPr>
          <w:rFonts w:eastAsia="MS Mincho"/>
        </w:rPr>
        <w:t>igh data rate video</w:t>
      </w:r>
      <w:r w:rsidR="003063CC">
        <w:rPr>
          <w:rFonts w:eastAsiaTheme="minorEastAsia" w:hint="eastAsia"/>
          <w:lang w:eastAsia="zh-CN"/>
        </w:rPr>
        <w:t xml:space="preserve"> for monitoring</w:t>
      </w:r>
      <w:r w:rsidR="007E5DCC">
        <w:rPr>
          <w:rFonts w:eastAsiaTheme="minorEastAsia" w:hint="eastAsia"/>
          <w:lang w:eastAsia="zh-CN"/>
        </w:rPr>
        <w:t>/</w:t>
      </w:r>
      <w:r w:rsidR="007E5DCC" w:rsidRPr="007E5DCC">
        <w:rPr>
          <w:rFonts w:eastAsia="SimSun"/>
          <w:lang w:eastAsia="ja-JP"/>
        </w:rPr>
        <w:t xml:space="preserve"> </w:t>
      </w:r>
      <w:r w:rsidR="007E5DCC" w:rsidRPr="007811C9">
        <w:rPr>
          <w:rFonts w:eastAsia="SimSun"/>
          <w:lang w:eastAsia="ja-JP"/>
        </w:rPr>
        <w:t>diagnostics</w:t>
      </w:r>
      <w:r w:rsidR="00790762" w:rsidRPr="007811C9">
        <w:rPr>
          <w:rFonts w:eastAsia="SimSun"/>
          <w:lang w:eastAsia="ja-JP"/>
        </w:rPr>
        <w:t xml:space="preserve"> </w:t>
      </w:r>
      <w:r w:rsidRPr="007811C9">
        <w:rPr>
          <w:rFonts w:eastAsia="SimSun"/>
          <w:lang w:eastAsia="ja-JP"/>
        </w:rPr>
        <w:t xml:space="preserve">prevalently </w:t>
      </w:r>
      <w:r w:rsidR="003063CC">
        <w:rPr>
          <w:rFonts w:eastAsiaTheme="minorEastAsia" w:hint="eastAsia"/>
          <w:lang w:eastAsia="zh-CN"/>
        </w:rPr>
        <w:t>exist</w:t>
      </w:r>
      <w:r w:rsidRPr="007811C9">
        <w:rPr>
          <w:rFonts w:eastAsia="SimSun"/>
          <w:lang w:eastAsia="ja-JP"/>
        </w:rPr>
        <w:t xml:space="preserve"> in </w:t>
      </w:r>
      <w:r w:rsidR="00F076D1">
        <w:rPr>
          <w:rFonts w:eastAsiaTheme="minorEastAsia" w:hint="eastAsia"/>
          <w:lang w:eastAsia="zh-CN"/>
        </w:rPr>
        <w:t>f</w:t>
      </w:r>
      <w:r w:rsidR="00F076D1" w:rsidRPr="00F076D1">
        <w:rPr>
          <w:rFonts w:eastAsia="SimSun"/>
          <w:lang w:eastAsia="ja-JP"/>
        </w:rPr>
        <w:t>actory automation</w:t>
      </w:r>
      <w:r w:rsidR="00F076D1">
        <w:rPr>
          <w:rFonts w:eastAsiaTheme="minorEastAsia" w:hint="eastAsia"/>
          <w:lang w:eastAsia="zh-CN"/>
        </w:rPr>
        <w:t>, t</w:t>
      </w:r>
      <w:r w:rsidR="00F076D1">
        <w:rPr>
          <w:rFonts w:eastAsia="SimSun"/>
          <w:lang w:eastAsia="ja-JP"/>
        </w:rPr>
        <w:t xml:space="preserve">ransport </w:t>
      </w:r>
      <w:r w:rsidR="00F076D1">
        <w:rPr>
          <w:rFonts w:eastAsiaTheme="minorEastAsia" w:hint="eastAsia"/>
          <w:lang w:eastAsia="zh-CN"/>
        </w:rPr>
        <w:t>i</w:t>
      </w:r>
      <w:r w:rsidR="00F076D1" w:rsidRPr="00F076D1">
        <w:rPr>
          <w:rFonts w:eastAsia="SimSun"/>
          <w:lang w:eastAsia="ja-JP"/>
        </w:rPr>
        <w:t>ndustry</w:t>
      </w:r>
      <w:r w:rsidR="00F076D1">
        <w:rPr>
          <w:rFonts w:eastAsiaTheme="minorEastAsia" w:hint="eastAsia"/>
          <w:lang w:eastAsia="zh-CN"/>
        </w:rPr>
        <w:t xml:space="preserve"> and e</w:t>
      </w:r>
      <w:r w:rsidR="00F076D1" w:rsidRPr="00F076D1">
        <w:rPr>
          <w:rFonts w:eastAsia="SimSun"/>
          <w:lang w:eastAsia="ja-JP"/>
        </w:rPr>
        <w:t xml:space="preserve">lectrical </w:t>
      </w:r>
      <w:r w:rsidR="00F076D1">
        <w:rPr>
          <w:rFonts w:eastAsiaTheme="minorEastAsia" w:hint="eastAsia"/>
          <w:lang w:eastAsia="zh-CN"/>
        </w:rPr>
        <w:t>p</w:t>
      </w:r>
      <w:r w:rsidR="00F076D1" w:rsidRPr="00F076D1">
        <w:rPr>
          <w:rFonts w:eastAsia="SimSun"/>
          <w:lang w:eastAsia="ja-JP"/>
        </w:rPr>
        <w:t xml:space="preserve">ower </w:t>
      </w:r>
      <w:r w:rsidR="00F076D1">
        <w:rPr>
          <w:rFonts w:eastAsiaTheme="minorEastAsia" w:hint="eastAsia"/>
          <w:lang w:eastAsia="zh-CN"/>
        </w:rPr>
        <w:t>d</w:t>
      </w:r>
      <w:r w:rsidR="00F076D1" w:rsidRPr="00F076D1">
        <w:rPr>
          <w:rFonts w:eastAsia="SimSun"/>
          <w:lang w:eastAsia="ja-JP"/>
        </w:rPr>
        <w:t>istribution</w:t>
      </w:r>
      <w:r w:rsidR="00F076D1">
        <w:rPr>
          <w:rFonts w:eastAsiaTheme="minorEastAsia" w:hint="eastAsia"/>
          <w:lang w:eastAsia="zh-CN"/>
        </w:rPr>
        <w:t xml:space="preserve"> </w:t>
      </w:r>
      <w:r w:rsidRPr="007811C9">
        <w:rPr>
          <w:rFonts w:eastAsia="SimSun"/>
          <w:lang w:eastAsia="ja-JP"/>
        </w:rPr>
        <w:t xml:space="preserve">automotive. </w:t>
      </w:r>
      <w:r w:rsidR="00237C26">
        <w:rPr>
          <w:rFonts w:hint="eastAsia"/>
          <w:lang w:eastAsia="zh-CN"/>
        </w:rPr>
        <w:t>To ensure the high reliability of data delivery,</w:t>
      </w:r>
      <w:r w:rsidR="00237C26" w:rsidRPr="003348B9">
        <w:rPr>
          <w:lang w:eastAsia="zh-CN"/>
        </w:rPr>
        <w:t xml:space="preserve"> </w:t>
      </w:r>
      <w:r w:rsidR="00237C26" w:rsidRPr="007811C9">
        <w:rPr>
          <w:rFonts w:eastAsia="SimSun"/>
          <w:lang w:eastAsia="ja-JP"/>
        </w:rPr>
        <w:t>URLLC was introduced in Release 15, and NR URLLC is further enhanced in Release 16</w:t>
      </w:r>
      <w:r w:rsidR="00237C26">
        <w:rPr>
          <w:rFonts w:eastAsiaTheme="minorEastAsia" w:hint="eastAsia"/>
          <w:lang w:eastAsia="zh-CN"/>
        </w:rPr>
        <w:t xml:space="preserve"> and Release 17</w:t>
      </w:r>
      <w:r w:rsidR="00237C26" w:rsidRPr="007811C9">
        <w:rPr>
          <w:rFonts w:eastAsia="SimSun"/>
          <w:lang w:eastAsia="ja-JP"/>
        </w:rPr>
        <w:t xml:space="preserve"> within the Industrial IoT</w:t>
      </w:r>
      <w:r w:rsidR="00237C26">
        <w:rPr>
          <w:rFonts w:eastAsiaTheme="minorEastAsia" w:hint="eastAsia"/>
          <w:lang w:eastAsia="zh-CN"/>
        </w:rPr>
        <w:t>/URLLC</w:t>
      </w:r>
      <w:r w:rsidR="00237C26" w:rsidRPr="007811C9">
        <w:rPr>
          <w:rFonts w:eastAsia="SimSun"/>
          <w:lang w:eastAsia="ja-JP"/>
        </w:rPr>
        <w:t xml:space="preserve"> work items</w:t>
      </w:r>
      <w:r w:rsidR="00237C26">
        <w:rPr>
          <w:rFonts w:hint="eastAsia"/>
          <w:lang w:eastAsia="zh-CN"/>
        </w:rPr>
        <w:t xml:space="preserve">, where RAN or the UE always transmits duplication data through radio links to the target side </w:t>
      </w:r>
      <w:r w:rsidR="00237C26">
        <w:rPr>
          <w:lang w:eastAsia="zh-CN"/>
        </w:rPr>
        <w:t>simultaneously</w:t>
      </w:r>
      <w:r w:rsidR="00237C26">
        <w:rPr>
          <w:rFonts w:hint="eastAsia"/>
          <w:lang w:eastAsia="zh-CN"/>
        </w:rPr>
        <w:t xml:space="preserve"> or within the delay-</w:t>
      </w:r>
      <w:r w:rsidR="00237C26">
        <w:rPr>
          <w:lang w:eastAsia="zh-CN"/>
        </w:rPr>
        <w:t>tolerant</w:t>
      </w:r>
      <w:r w:rsidR="00237C26">
        <w:rPr>
          <w:rFonts w:hint="eastAsia"/>
          <w:lang w:eastAsia="zh-CN"/>
        </w:rPr>
        <w:t xml:space="preserve"> time range</w:t>
      </w:r>
      <w:r w:rsidR="00237C26">
        <w:rPr>
          <w:lang w:eastAsia="zh-CN"/>
        </w:rPr>
        <w:t>.</w:t>
      </w:r>
    </w:p>
    <w:p w:rsidR="00EF16A5" w:rsidRDefault="00470698" w:rsidP="00EF16A5">
      <w:pPr>
        <w:rPr>
          <w:lang w:eastAsia="zh-CN"/>
        </w:rPr>
      </w:pPr>
      <w:r>
        <w:rPr>
          <w:rFonts w:hint="eastAsia"/>
          <w:lang w:eastAsia="zh-CN"/>
        </w:rPr>
        <w:t xml:space="preserve">However, the duplication transmission </w:t>
      </w:r>
      <w:r>
        <w:rPr>
          <w:lang w:eastAsia="zh-CN"/>
        </w:rPr>
        <w:t>is not resource-efficient in air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interface for </w:t>
      </w:r>
      <w:r>
        <w:rPr>
          <w:rFonts w:hint="eastAsia"/>
          <w:lang w:eastAsia="zh-CN"/>
        </w:rPr>
        <w:t>network</w:t>
      </w:r>
      <w:r>
        <w:rPr>
          <w:lang w:eastAsia="zh-CN"/>
        </w:rPr>
        <w:t xml:space="preserve"> capability</w:t>
      </w:r>
      <w:r>
        <w:rPr>
          <w:rFonts w:hint="eastAsia"/>
          <w:lang w:eastAsia="zh-CN"/>
        </w:rPr>
        <w:t xml:space="preserve">, e.g. the PDCP duplication </w:t>
      </w:r>
      <w:r w:rsidRPr="00277E28">
        <w:rPr>
          <w:lang w:eastAsia="zh-CN"/>
        </w:rPr>
        <w:t>cannot achieve the soft combining gain from the physical layer</w:t>
      </w:r>
      <w:r>
        <w:rPr>
          <w:rFonts w:hint="eastAsia"/>
          <w:lang w:eastAsia="zh-CN"/>
        </w:rPr>
        <w:t xml:space="preserve">. Moreover, in real scenarios, it face the challenge of failing to meet the high reliability depends on the </w:t>
      </w:r>
      <w:r>
        <w:rPr>
          <w:lang w:eastAsia="zh-CN"/>
        </w:rPr>
        <w:t>successful</w:t>
      </w:r>
      <w:r>
        <w:rPr>
          <w:rFonts w:hint="eastAsia"/>
          <w:lang w:eastAsia="zh-CN"/>
        </w:rPr>
        <w:t xml:space="preserve"> reception just relying on only one terminal. Therefore, actually, more than one </w:t>
      </w:r>
      <w:r>
        <w:rPr>
          <w:lang w:eastAsia="zh-CN"/>
        </w:rPr>
        <w:t>terminal</w:t>
      </w:r>
      <w:r>
        <w:rPr>
          <w:rFonts w:hint="eastAsia"/>
          <w:lang w:eastAsia="zh-CN"/>
        </w:rPr>
        <w:t xml:space="preserve"> is deployed and utilized to </w:t>
      </w:r>
      <w:r>
        <w:rPr>
          <w:lang w:eastAsia="zh-CN"/>
        </w:rPr>
        <w:t xml:space="preserve">receive repetitive content </w:t>
      </w:r>
      <w:r>
        <w:rPr>
          <w:rFonts w:hint="eastAsia"/>
          <w:lang w:eastAsia="zh-CN"/>
        </w:rPr>
        <w:t xml:space="preserve">to ensure the reliability as backup </w:t>
      </w:r>
      <w:r>
        <w:rPr>
          <w:lang w:eastAsia="zh-CN"/>
        </w:rPr>
        <w:t>, especially when multiple services coexist.</w:t>
      </w:r>
      <w:r>
        <w:rPr>
          <w:rFonts w:hint="eastAsia"/>
          <w:lang w:eastAsia="zh-CN"/>
        </w:rPr>
        <w:t xml:space="preserve"> </w:t>
      </w:r>
      <w:r w:rsidR="00EF16A5">
        <w:rPr>
          <w:rFonts w:hint="eastAsia"/>
          <w:lang w:eastAsia="zh-CN"/>
        </w:rPr>
        <w:t xml:space="preserve">However, it results in </w:t>
      </w:r>
      <w:r w:rsidR="00EF16A5" w:rsidRPr="00A16200">
        <w:rPr>
          <w:rFonts w:hint="eastAsia"/>
          <w:lang w:eastAsia="zh-CN"/>
        </w:rPr>
        <w:t xml:space="preserve">high cost of </w:t>
      </w:r>
      <w:r w:rsidR="00C81288">
        <w:rPr>
          <w:rFonts w:hint="eastAsia"/>
          <w:lang w:eastAsia="zh-CN"/>
        </w:rPr>
        <w:t xml:space="preserve">existing </w:t>
      </w:r>
      <w:r w:rsidR="00EF16A5">
        <w:rPr>
          <w:rFonts w:hint="eastAsia"/>
          <w:lang w:eastAsia="zh-CN"/>
        </w:rPr>
        <w:t>backup</w:t>
      </w:r>
      <w:r w:rsidR="00EF16A5" w:rsidRPr="00A16200">
        <w:rPr>
          <w:rFonts w:hint="eastAsia"/>
          <w:lang w:eastAsia="zh-CN"/>
        </w:rPr>
        <w:t xml:space="preserve"> </w:t>
      </w:r>
      <w:r w:rsidR="00C81288">
        <w:rPr>
          <w:rFonts w:hint="eastAsia"/>
          <w:lang w:eastAsia="zh-CN"/>
        </w:rPr>
        <w:t xml:space="preserve">mechanism </w:t>
      </w:r>
      <w:r w:rsidR="00EF16A5" w:rsidRPr="00A16200">
        <w:rPr>
          <w:rFonts w:hint="eastAsia"/>
          <w:lang w:eastAsia="zh-CN"/>
        </w:rPr>
        <w:t>for high reliability</w:t>
      </w:r>
      <w:r w:rsidR="00C81288">
        <w:rPr>
          <w:rFonts w:hint="eastAsia"/>
          <w:lang w:eastAsia="zh-CN"/>
        </w:rPr>
        <w:t xml:space="preserve">, e.g. </w:t>
      </w:r>
      <w:r w:rsidR="00C81288">
        <w:t xml:space="preserve">battery </w:t>
      </w:r>
      <w:r w:rsidR="00C81288">
        <w:rPr>
          <w:rFonts w:hint="eastAsia"/>
          <w:lang w:eastAsia="zh-CN"/>
        </w:rPr>
        <w:t>consumption, radio resource, transp</w:t>
      </w:r>
      <w:r w:rsidR="00C33D44">
        <w:rPr>
          <w:rFonts w:hint="eastAsia"/>
          <w:lang w:eastAsia="zh-CN"/>
        </w:rPr>
        <w:t>ort resource, processing resource and redundant signalling/data overhead</w:t>
      </w:r>
      <w:r w:rsidR="00EF16A5">
        <w:rPr>
          <w:rFonts w:hint="eastAsia"/>
          <w:lang w:eastAsia="zh-CN"/>
        </w:rPr>
        <w:t>.</w:t>
      </w:r>
    </w:p>
    <w:p w:rsidR="00730913" w:rsidRPr="00A16200" w:rsidRDefault="00730913" w:rsidP="00730913">
      <w:pPr>
        <w:jc w:val="center"/>
        <w:rPr>
          <w:lang w:eastAsia="zh-CN"/>
        </w:rPr>
      </w:pPr>
      <w:r w:rsidRPr="00730913">
        <w:rPr>
          <w:rFonts w:hint="eastAsia"/>
          <w:noProof/>
          <w:lang w:eastAsia="zh-CN"/>
        </w:rPr>
        <w:drawing>
          <wp:inline distT="0" distB="0" distL="0" distR="0">
            <wp:extent cx="2764422" cy="1942968"/>
            <wp:effectExtent l="19050" t="0" r="0" b="0"/>
            <wp:docPr id="5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0066" cy="19469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30913" w:rsidRDefault="00730913" w:rsidP="00730913">
      <w:pPr>
        <w:jc w:val="center"/>
        <w:rPr>
          <w:lang w:eastAsia="zh-CN"/>
        </w:rPr>
      </w:pPr>
      <w:r>
        <w:object w:dxaOrig="11655" w:dyaOrig="81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8pt;height:24.9pt" o:ole="">
            <v:imagedata r:id="rId12" o:title=""/>
          </v:shape>
          <o:OLEObject Type="Embed" ProgID="Visio.Drawing.11" ShapeID="_x0000_i1025" DrawAspect="Content" ObjectID="_1684591413" r:id="rId13"/>
        </w:object>
      </w:r>
    </w:p>
    <w:p w:rsidR="00730913" w:rsidRPr="00730913" w:rsidRDefault="00730913" w:rsidP="00730913">
      <w:pPr>
        <w:jc w:val="center"/>
        <w:rPr>
          <w:b/>
          <w:lang w:eastAsia="zh-CN"/>
        </w:rPr>
      </w:pPr>
      <w:r w:rsidRPr="00730913">
        <w:rPr>
          <w:b/>
          <w:bCs/>
        </w:rPr>
        <w:t xml:space="preserve">Fig. </w:t>
      </w:r>
      <w:r w:rsidRPr="00730913">
        <w:rPr>
          <w:rFonts w:hint="eastAsia"/>
          <w:b/>
          <w:bCs/>
          <w:lang w:eastAsia="zh-CN"/>
        </w:rPr>
        <w:t>3-</w:t>
      </w:r>
      <w:r w:rsidRPr="00730913">
        <w:rPr>
          <w:b/>
          <w:bCs/>
        </w:rPr>
        <w:t>1</w:t>
      </w:r>
      <w:r w:rsidRPr="00730913">
        <w:rPr>
          <w:b/>
        </w:rPr>
        <w:tab/>
      </w:r>
      <w:r w:rsidRPr="00730913">
        <w:rPr>
          <w:rFonts w:hint="eastAsia"/>
          <w:b/>
          <w:lang w:eastAsia="zh-CN"/>
        </w:rPr>
        <w:t>Existing multiple-UE backup</w:t>
      </w:r>
      <w:r w:rsidRPr="00730913">
        <w:rPr>
          <w:b/>
        </w:rPr>
        <w:t xml:space="preserve"> </w:t>
      </w:r>
      <w:r>
        <w:rPr>
          <w:rFonts w:hint="eastAsia"/>
          <w:b/>
          <w:lang w:eastAsia="zh-CN"/>
        </w:rPr>
        <w:t>approach</w:t>
      </w:r>
    </w:p>
    <w:p w:rsidR="00C81288" w:rsidRDefault="00EF16A5" w:rsidP="00C81288">
      <w:pPr>
        <w:rPr>
          <w:lang w:eastAsia="zh-CN"/>
        </w:rPr>
      </w:pPr>
      <w:r>
        <w:rPr>
          <w:lang w:eastAsia="zh-CN"/>
        </w:rPr>
        <w:t>T</w:t>
      </w:r>
      <w:r>
        <w:rPr>
          <w:rFonts w:hint="eastAsia"/>
          <w:lang w:eastAsia="zh-CN"/>
        </w:rPr>
        <w:t>he above</w:t>
      </w:r>
      <w:r w:rsidRPr="00EF16A5">
        <w:rPr>
          <w:lang w:eastAsia="zh-CN"/>
        </w:rPr>
        <w:t xml:space="preserve"> use cases therefore can motivate the introduction of an</w:t>
      </w:r>
      <w:r w:rsidR="0023787E">
        <w:rPr>
          <w:rFonts w:hint="eastAsia"/>
          <w:lang w:eastAsia="zh-CN"/>
        </w:rPr>
        <w:t xml:space="preserve"> r</w:t>
      </w:r>
      <w:r w:rsidR="0023787E" w:rsidRPr="0023787E">
        <w:rPr>
          <w:lang w:eastAsia="zh-CN"/>
        </w:rPr>
        <w:t xml:space="preserve">eal-time multiple-UE </w:t>
      </w:r>
      <w:r w:rsidR="0023787E">
        <w:rPr>
          <w:rFonts w:hint="eastAsia"/>
          <w:lang w:eastAsia="zh-CN"/>
        </w:rPr>
        <w:t>b</w:t>
      </w:r>
      <w:r w:rsidR="0023787E" w:rsidRPr="0023787E">
        <w:rPr>
          <w:lang w:eastAsia="zh-CN"/>
        </w:rPr>
        <w:t>ackup</w:t>
      </w:r>
      <w:r w:rsidR="0023787E">
        <w:rPr>
          <w:rFonts w:hint="eastAsia"/>
          <w:lang w:eastAsia="zh-CN"/>
        </w:rPr>
        <w:t xml:space="preserve"> mechanism</w:t>
      </w:r>
      <w:r w:rsidRPr="00EF16A5">
        <w:rPr>
          <w:lang w:eastAsia="zh-CN"/>
        </w:rPr>
        <w:t xml:space="preserve">. </w:t>
      </w:r>
      <w:r w:rsidR="00C81288">
        <w:rPr>
          <w:rFonts w:hint="eastAsia"/>
          <w:lang w:eastAsia="zh-CN"/>
        </w:rPr>
        <w:t>For example, if</w:t>
      </w:r>
      <w:r w:rsidR="00470698">
        <w:rPr>
          <w:rFonts w:hint="eastAsia"/>
          <w:lang w:eastAsia="zh-CN"/>
        </w:rPr>
        <w:t xml:space="preserve"> </w:t>
      </w:r>
      <w:r w:rsidR="00470698" w:rsidRPr="000408F7">
        <w:rPr>
          <w:lang w:eastAsia="zh-CN"/>
        </w:rPr>
        <w:t xml:space="preserve">terminal 1 </w:t>
      </w:r>
      <w:r w:rsidR="00470698" w:rsidRPr="000408F7">
        <w:rPr>
          <w:rFonts w:hint="eastAsia"/>
          <w:lang w:eastAsia="zh-CN"/>
        </w:rPr>
        <w:t xml:space="preserve">and terminal 2 </w:t>
      </w:r>
      <w:r w:rsidR="00C81288">
        <w:rPr>
          <w:rFonts w:hint="eastAsia"/>
          <w:lang w:eastAsia="zh-CN"/>
        </w:rPr>
        <w:t xml:space="preserve">are deployed as real-time backup to each other, they </w:t>
      </w:r>
      <w:r w:rsidR="00470698" w:rsidRPr="000408F7">
        <w:rPr>
          <w:lang w:eastAsia="zh-CN"/>
        </w:rPr>
        <w:t xml:space="preserve">can </w:t>
      </w:r>
      <w:r w:rsidR="00470698">
        <w:rPr>
          <w:rFonts w:hint="eastAsia"/>
          <w:lang w:eastAsia="zh-CN"/>
        </w:rPr>
        <w:t>determine</w:t>
      </w:r>
      <w:r w:rsidR="00C81288">
        <w:rPr>
          <w:rFonts w:hint="eastAsia"/>
          <w:lang w:eastAsia="zh-CN"/>
        </w:rPr>
        <w:t xml:space="preserve"> whether to </w:t>
      </w:r>
      <w:r w:rsidR="00C81288">
        <w:rPr>
          <w:rFonts w:hint="eastAsia"/>
          <w:color w:val="000000"/>
          <w:lang w:eastAsia="zh-CN"/>
        </w:rPr>
        <w:t xml:space="preserve">take over or start/activate the data/signalling transmitted/received by associated UE for backup, </w:t>
      </w:r>
      <w:r w:rsidR="00C81288" w:rsidRPr="000408F7">
        <w:rPr>
          <w:lang w:eastAsia="zh-CN"/>
        </w:rPr>
        <w:t>depending</w:t>
      </w:r>
      <w:r w:rsidR="00C81288" w:rsidRPr="000408F7">
        <w:rPr>
          <w:rFonts w:hint="eastAsia"/>
          <w:lang w:eastAsia="zh-CN"/>
        </w:rPr>
        <w:t xml:space="preserve"> on the associated terminal</w:t>
      </w:r>
      <w:r w:rsidR="00C81288" w:rsidRPr="000408F7">
        <w:rPr>
          <w:lang w:eastAsia="zh-CN"/>
        </w:rPr>
        <w:t>’</w:t>
      </w:r>
      <w:r w:rsidR="00C81288" w:rsidRPr="000408F7">
        <w:rPr>
          <w:rFonts w:hint="eastAsia"/>
          <w:lang w:eastAsia="zh-CN"/>
        </w:rPr>
        <w:t xml:space="preserve">s state, </w:t>
      </w:r>
      <w:r w:rsidR="00C81288" w:rsidRPr="000408F7">
        <w:rPr>
          <w:lang w:eastAsia="zh-CN"/>
        </w:rPr>
        <w:t xml:space="preserve">i.e. </w:t>
      </w:r>
      <w:r w:rsidR="00C81288" w:rsidRPr="000408F7">
        <w:rPr>
          <w:rFonts w:hint="eastAsia"/>
          <w:lang w:eastAsia="zh-CN"/>
        </w:rPr>
        <w:t xml:space="preserve">whether </w:t>
      </w:r>
      <w:r w:rsidR="00C81288">
        <w:rPr>
          <w:rFonts w:hint="eastAsia"/>
          <w:lang w:eastAsia="zh-CN"/>
        </w:rPr>
        <w:t xml:space="preserve">the </w:t>
      </w:r>
      <w:r w:rsidR="00C81288">
        <w:rPr>
          <w:rFonts w:hint="eastAsia"/>
          <w:color w:val="000000"/>
          <w:lang w:eastAsia="zh-CN"/>
        </w:rPr>
        <w:t xml:space="preserve">data/signalling can be still </w:t>
      </w:r>
      <w:r w:rsidR="00C81288">
        <w:rPr>
          <w:rFonts w:hint="eastAsia"/>
          <w:lang w:eastAsia="zh-CN"/>
        </w:rPr>
        <w:t xml:space="preserve">successfully received by </w:t>
      </w:r>
      <w:r w:rsidR="00C81288" w:rsidRPr="000408F7">
        <w:rPr>
          <w:rFonts w:hint="eastAsia"/>
          <w:lang w:eastAsia="zh-CN"/>
        </w:rPr>
        <w:t xml:space="preserve">the associated terminal </w:t>
      </w:r>
      <w:r w:rsidR="00C81288">
        <w:rPr>
          <w:rFonts w:hint="eastAsia"/>
          <w:lang w:eastAsia="zh-CN"/>
        </w:rPr>
        <w:t>or not</w:t>
      </w:r>
      <w:r w:rsidR="00C81288" w:rsidRPr="000408F7">
        <w:rPr>
          <w:rFonts w:hint="eastAsia"/>
          <w:lang w:eastAsia="zh-CN"/>
        </w:rPr>
        <w:t xml:space="preserve">. </w:t>
      </w:r>
      <w:r w:rsidR="00C81288">
        <w:rPr>
          <w:rFonts w:hint="eastAsia"/>
          <w:lang w:eastAsia="zh-CN"/>
        </w:rPr>
        <w:t>That is to say, u</w:t>
      </w:r>
      <w:r w:rsidR="00C81288">
        <w:rPr>
          <w:lang w:eastAsia="zh-CN"/>
        </w:rPr>
        <w:t xml:space="preserve">nder normal circumstances, terminal 1 and terminal 2 are responsible for </w:t>
      </w:r>
      <w:r w:rsidR="00C81288">
        <w:rPr>
          <w:rFonts w:hint="eastAsia"/>
          <w:lang w:eastAsia="zh-CN"/>
        </w:rPr>
        <w:t>different services</w:t>
      </w:r>
      <w:r w:rsidR="00C81288">
        <w:rPr>
          <w:lang w:eastAsia="zh-CN"/>
        </w:rPr>
        <w:t xml:space="preserve"> respectively</w:t>
      </w:r>
      <w:r w:rsidR="00C81288">
        <w:rPr>
          <w:rFonts w:hint="eastAsia"/>
          <w:lang w:eastAsia="zh-CN"/>
        </w:rPr>
        <w:t>. However, if</w:t>
      </w:r>
      <w:r w:rsidR="00C81288" w:rsidRPr="000408F7">
        <w:rPr>
          <w:rFonts w:hint="eastAsia"/>
          <w:lang w:eastAsia="zh-CN"/>
        </w:rPr>
        <w:t xml:space="preserve"> </w:t>
      </w:r>
      <w:r w:rsidR="00C81288">
        <w:rPr>
          <w:rFonts w:hint="eastAsia"/>
          <w:lang w:eastAsia="zh-CN"/>
        </w:rPr>
        <w:t xml:space="preserve">the </w:t>
      </w:r>
      <w:r w:rsidR="00C81288">
        <w:rPr>
          <w:rFonts w:hint="eastAsia"/>
          <w:color w:val="000000"/>
          <w:lang w:eastAsia="zh-CN"/>
        </w:rPr>
        <w:t>data/signalling can</w:t>
      </w:r>
      <w:r w:rsidR="00C81288">
        <w:rPr>
          <w:rFonts w:hint="eastAsia"/>
          <w:lang w:eastAsia="zh-CN"/>
        </w:rPr>
        <w:t xml:space="preserve"> not be successfully received by </w:t>
      </w:r>
      <w:r w:rsidR="00C81288" w:rsidRPr="000408F7">
        <w:rPr>
          <w:rFonts w:hint="eastAsia"/>
          <w:lang w:eastAsia="zh-CN"/>
        </w:rPr>
        <w:t xml:space="preserve">the </w:t>
      </w:r>
      <w:r w:rsidR="00C81288">
        <w:rPr>
          <w:rFonts w:hint="eastAsia"/>
          <w:lang w:eastAsia="zh-CN"/>
        </w:rPr>
        <w:t xml:space="preserve">terminal 1, then the </w:t>
      </w:r>
      <w:r w:rsidR="00C81288" w:rsidRPr="00755EE4">
        <w:rPr>
          <w:lang w:eastAsia="zh-CN"/>
        </w:rPr>
        <w:t>subsequent</w:t>
      </w:r>
      <w:r w:rsidR="00C81288">
        <w:rPr>
          <w:rFonts w:hint="eastAsia"/>
          <w:lang w:eastAsia="zh-CN"/>
        </w:rPr>
        <w:t xml:space="preserve"> associated</w:t>
      </w:r>
      <w:r w:rsidR="00C81288" w:rsidRPr="00755EE4">
        <w:rPr>
          <w:lang w:eastAsia="zh-CN"/>
        </w:rPr>
        <w:t xml:space="preserve"> </w:t>
      </w:r>
      <w:r w:rsidR="00C81288">
        <w:rPr>
          <w:lang w:eastAsia="zh-CN"/>
        </w:rPr>
        <w:t>terminal</w:t>
      </w:r>
      <w:r w:rsidR="00C81288">
        <w:rPr>
          <w:rFonts w:hint="eastAsia"/>
          <w:lang w:eastAsia="zh-CN"/>
        </w:rPr>
        <w:t xml:space="preserve"> 2</w:t>
      </w:r>
      <w:r w:rsidR="00C81288">
        <w:rPr>
          <w:lang w:eastAsia="zh-CN"/>
        </w:rPr>
        <w:t>’</w:t>
      </w:r>
      <w:r w:rsidR="00C81288">
        <w:rPr>
          <w:rFonts w:hint="eastAsia"/>
          <w:lang w:eastAsia="zh-CN"/>
        </w:rPr>
        <w:t xml:space="preserve">s action is that the terminal2 is to take over </w:t>
      </w:r>
      <w:r w:rsidR="00C81288">
        <w:rPr>
          <w:rFonts w:hint="eastAsia"/>
          <w:color w:val="000000"/>
          <w:lang w:eastAsia="zh-CN"/>
        </w:rPr>
        <w:t>or start/activate</w:t>
      </w:r>
      <w:r w:rsidR="00C81288">
        <w:rPr>
          <w:rFonts w:hint="eastAsia"/>
          <w:lang w:eastAsia="zh-CN"/>
        </w:rPr>
        <w:t xml:space="preserve"> the service(s) of the terminal1 declaring in abnormal state. </w:t>
      </w:r>
      <w:r w:rsidR="00C81288">
        <w:rPr>
          <w:lang w:eastAsia="zh-CN"/>
        </w:rPr>
        <w:t xml:space="preserve">In this </w:t>
      </w:r>
      <w:r w:rsidR="00C81288">
        <w:rPr>
          <w:rFonts w:hint="eastAsia"/>
          <w:lang w:eastAsia="zh-CN"/>
        </w:rPr>
        <w:t>case</w:t>
      </w:r>
      <w:r w:rsidR="00C81288">
        <w:rPr>
          <w:lang w:eastAsia="zh-CN"/>
        </w:rPr>
        <w:t>, how to ensure the</w:t>
      </w:r>
      <w:r w:rsidR="00C81288">
        <w:rPr>
          <w:rFonts w:hint="eastAsia"/>
          <w:lang w:eastAsia="zh-CN"/>
        </w:rPr>
        <w:t xml:space="preserve"> </w:t>
      </w:r>
      <w:r w:rsidR="00C81288" w:rsidRPr="00D72896">
        <w:rPr>
          <w:lang w:eastAsia="zh-CN"/>
        </w:rPr>
        <w:t>minimal</w:t>
      </w:r>
      <w:r w:rsidR="00C81288" w:rsidRPr="00D72896">
        <w:rPr>
          <w:rFonts w:hint="eastAsia"/>
          <w:lang w:eastAsia="zh-CN"/>
        </w:rPr>
        <w:t xml:space="preserve"> </w:t>
      </w:r>
      <w:r w:rsidR="00C81288">
        <w:rPr>
          <w:rFonts w:hint="eastAsia"/>
          <w:lang w:eastAsia="zh-CN"/>
        </w:rPr>
        <w:t xml:space="preserve">UP interruption and </w:t>
      </w:r>
      <w:r w:rsidR="00C81288">
        <w:rPr>
          <w:lang w:eastAsia="zh-CN"/>
        </w:rPr>
        <w:t xml:space="preserve">rapid completion of </w:t>
      </w:r>
      <w:r w:rsidR="00C81288">
        <w:rPr>
          <w:rFonts w:hint="eastAsia"/>
          <w:lang w:eastAsia="zh-CN"/>
        </w:rPr>
        <w:t>data forwarding</w:t>
      </w:r>
      <w:r w:rsidR="00C81288">
        <w:rPr>
          <w:lang w:eastAsia="zh-CN"/>
        </w:rPr>
        <w:t xml:space="preserve"> between terminals and reduce the transmission overhead will become a</w:t>
      </w:r>
      <w:r w:rsidR="00C81288">
        <w:rPr>
          <w:rFonts w:hint="eastAsia"/>
          <w:lang w:eastAsia="zh-CN"/>
        </w:rPr>
        <w:t>n</w:t>
      </w:r>
      <w:r w:rsidR="00C81288">
        <w:rPr>
          <w:lang w:eastAsia="zh-CN"/>
        </w:rPr>
        <w:t xml:space="preserve"> </w:t>
      </w:r>
      <w:r w:rsidR="00C81288">
        <w:rPr>
          <w:rFonts w:hint="eastAsia"/>
          <w:lang w:eastAsia="zh-CN"/>
        </w:rPr>
        <w:t>issue</w:t>
      </w:r>
      <w:r w:rsidR="00C81288">
        <w:rPr>
          <w:lang w:eastAsia="zh-CN"/>
        </w:rPr>
        <w:t xml:space="preserve"> to be </w:t>
      </w:r>
      <w:r w:rsidR="00C81288">
        <w:rPr>
          <w:rFonts w:hint="eastAsia"/>
          <w:lang w:eastAsia="zh-CN"/>
        </w:rPr>
        <w:t>addressed</w:t>
      </w:r>
      <w:r w:rsidR="00C81288">
        <w:rPr>
          <w:lang w:eastAsia="zh-CN"/>
        </w:rPr>
        <w:t>.</w:t>
      </w:r>
    </w:p>
    <w:p w:rsidR="00730913" w:rsidRDefault="000053C2" w:rsidP="000053C2">
      <w:pPr>
        <w:jc w:val="center"/>
        <w:rPr>
          <w:lang w:eastAsia="zh-CN"/>
        </w:rPr>
      </w:pPr>
      <w:r>
        <w:rPr>
          <w:rFonts w:hint="eastAsia"/>
          <w:noProof/>
          <w:lang w:eastAsia="zh-CN"/>
        </w:rPr>
        <w:lastRenderedPageBreak/>
        <w:drawing>
          <wp:inline distT="0" distB="0" distL="0" distR="0">
            <wp:extent cx="2672722" cy="1883834"/>
            <wp:effectExtent l="19050" t="0" r="0" b="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2944" cy="1883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noProof/>
          <w:lang w:eastAsia="zh-CN"/>
        </w:rPr>
        <w:drawing>
          <wp:inline distT="0" distB="0" distL="0" distR="0">
            <wp:extent cx="2674379" cy="1877754"/>
            <wp:effectExtent l="19050" t="0" r="0" b="0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6866" cy="1879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53C2" w:rsidRDefault="000053C2" w:rsidP="000053C2">
      <w:pPr>
        <w:jc w:val="center"/>
        <w:rPr>
          <w:lang w:eastAsia="zh-CN"/>
        </w:rPr>
      </w:pPr>
      <w:r>
        <w:object w:dxaOrig="11655" w:dyaOrig="811">
          <v:shape id="_x0000_i1026" type="#_x0000_t75" style="width:358pt;height:24.9pt" o:ole="">
            <v:imagedata r:id="rId12" o:title=""/>
          </v:shape>
          <o:OLEObject Type="Embed" ProgID="Visio.Drawing.11" ShapeID="_x0000_i1026" DrawAspect="Content" ObjectID="_1684591414" r:id="rId16"/>
        </w:object>
      </w:r>
    </w:p>
    <w:p w:rsidR="000053C2" w:rsidRPr="000053C2" w:rsidRDefault="000053C2" w:rsidP="000053C2">
      <w:pPr>
        <w:jc w:val="center"/>
        <w:rPr>
          <w:b/>
          <w:sz w:val="18"/>
          <w:lang w:eastAsia="zh-CN"/>
        </w:rPr>
      </w:pPr>
      <w:r w:rsidRPr="000053C2">
        <w:rPr>
          <w:b/>
          <w:bCs/>
          <w:sz w:val="18"/>
        </w:rPr>
        <w:t xml:space="preserve">Fig. </w:t>
      </w:r>
      <w:r w:rsidRPr="000053C2">
        <w:rPr>
          <w:rFonts w:hint="eastAsia"/>
          <w:b/>
          <w:bCs/>
          <w:sz w:val="18"/>
          <w:lang w:eastAsia="zh-CN"/>
        </w:rPr>
        <w:t>3-2</w:t>
      </w:r>
      <w:r w:rsidRPr="000053C2">
        <w:rPr>
          <w:b/>
          <w:sz w:val="18"/>
        </w:rPr>
        <w:tab/>
      </w:r>
      <w:r w:rsidRPr="000053C2">
        <w:rPr>
          <w:rFonts w:hint="eastAsia"/>
          <w:b/>
          <w:sz w:val="18"/>
          <w:lang w:eastAsia="zh-CN"/>
        </w:rPr>
        <w:t xml:space="preserve">Real time multiple-UE backup in </w:t>
      </w:r>
      <w:r w:rsidRPr="000053C2">
        <w:rPr>
          <w:b/>
          <w:sz w:val="18"/>
          <w:lang w:eastAsia="zh-CN"/>
        </w:rPr>
        <w:t>normal case</w:t>
      </w:r>
      <w:r>
        <w:rPr>
          <w:rFonts w:hint="eastAsia"/>
          <w:b/>
          <w:sz w:val="18"/>
          <w:lang w:eastAsia="zh-CN"/>
        </w:rPr>
        <w:t xml:space="preserve">  </w:t>
      </w:r>
      <w:r w:rsidRPr="000053C2">
        <w:rPr>
          <w:b/>
          <w:sz w:val="18"/>
          <w:lang w:eastAsia="zh-CN"/>
        </w:rPr>
        <w:t xml:space="preserve"> </w:t>
      </w:r>
      <w:r w:rsidRPr="000053C2">
        <w:rPr>
          <w:rFonts w:hint="eastAsia"/>
          <w:b/>
          <w:sz w:val="18"/>
          <w:lang w:eastAsia="zh-CN"/>
        </w:rPr>
        <w:t xml:space="preserve"> </w:t>
      </w:r>
      <w:r w:rsidRPr="000053C2">
        <w:rPr>
          <w:b/>
          <w:bCs/>
          <w:sz w:val="18"/>
        </w:rPr>
        <w:t xml:space="preserve">Fig. </w:t>
      </w:r>
      <w:r w:rsidRPr="000053C2">
        <w:rPr>
          <w:rFonts w:hint="eastAsia"/>
          <w:b/>
          <w:bCs/>
          <w:sz w:val="18"/>
          <w:lang w:eastAsia="zh-CN"/>
        </w:rPr>
        <w:t>3-3</w:t>
      </w:r>
      <w:r w:rsidRPr="000053C2">
        <w:rPr>
          <w:rFonts w:hint="eastAsia"/>
          <w:b/>
          <w:sz w:val="18"/>
          <w:lang w:eastAsia="zh-CN"/>
        </w:rPr>
        <w:t>Real time multiple-UE backup in ab</w:t>
      </w:r>
      <w:r w:rsidRPr="000053C2">
        <w:rPr>
          <w:b/>
          <w:sz w:val="18"/>
          <w:lang w:eastAsia="zh-CN"/>
        </w:rPr>
        <w:t xml:space="preserve">normal case </w:t>
      </w:r>
    </w:p>
    <w:p w:rsidR="003A7D59" w:rsidRPr="001A3042" w:rsidRDefault="00A3178E" w:rsidP="00583A71">
      <w:pPr>
        <w:ind w:right="-99"/>
        <w:rPr>
          <w:lang w:eastAsia="zh-CN"/>
        </w:rPr>
      </w:pPr>
      <w:r w:rsidRPr="00A3178E">
        <w:t>The intention with this study item is to study</w:t>
      </w:r>
      <w:r w:rsidRPr="00D90B84">
        <w:t xml:space="preserve"> </w:t>
      </w:r>
      <w:r>
        <w:rPr>
          <w:rFonts w:hint="eastAsia"/>
          <w:lang w:eastAsia="zh-CN"/>
        </w:rPr>
        <w:t>r</w:t>
      </w:r>
      <w:r w:rsidRPr="0023787E">
        <w:rPr>
          <w:lang w:eastAsia="zh-CN"/>
        </w:rPr>
        <w:t xml:space="preserve">eal-time multiple-UE </w:t>
      </w:r>
      <w:r>
        <w:rPr>
          <w:rFonts w:hint="eastAsia"/>
          <w:lang w:eastAsia="zh-CN"/>
        </w:rPr>
        <w:t>b</w:t>
      </w:r>
      <w:r w:rsidRPr="0023787E">
        <w:rPr>
          <w:lang w:eastAsia="zh-CN"/>
        </w:rPr>
        <w:t>ackup</w:t>
      </w:r>
      <w:r>
        <w:rPr>
          <w:rFonts w:hint="eastAsia"/>
          <w:lang w:eastAsia="zh-CN"/>
        </w:rPr>
        <w:t xml:space="preserve"> mechanism</w:t>
      </w:r>
      <w:r w:rsidR="00583A71">
        <w:rPr>
          <w:rFonts w:hint="eastAsia"/>
          <w:lang w:eastAsia="zh-CN"/>
        </w:rPr>
        <w:t xml:space="preserve"> as noted above</w:t>
      </w:r>
      <w:r w:rsidRPr="00A3178E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to </w:t>
      </w:r>
      <w:r w:rsidR="004236D6">
        <w:rPr>
          <w:rFonts w:hint="eastAsia"/>
          <w:lang w:eastAsia="zh-CN"/>
        </w:rPr>
        <w:t>alleviate</w:t>
      </w:r>
      <w:r>
        <w:rPr>
          <w:rFonts w:hint="eastAsia"/>
          <w:lang w:eastAsia="zh-CN"/>
        </w:rPr>
        <w:t xml:space="preserve"> the high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cost of </w:t>
      </w:r>
      <w:r>
        <w:rPr>
          <w:lang w:eastAsia="zh-CN"/>
        </w:rPr>
        <w:t>resource consumption</w:t>
      </w:r>
      <w:r>
        <w:rPr>
          <w:rFonts w:hint="eastAsia"/>
          <w:lang w:eastAsia="zh-CN"/>
        </w:rPr>
        <w:t xml:space="preserve"> from the traditional backup approach.</w:t>
      </w:r>
      <w:r w:rsidR="00583A71" w:rsidRPr="001A3042">
        <w:rPr>
          <w:lang w:eastAsia="zh-CN"/>
        </w:rPr>
        <w:t xml:space="preserve"> </w:t>
      </w:r>
    </w:p>
    <w:p w:rsidR="00D367F0" w:rsidRPr="00895F2A" w:rsidRDefault="00D367F0" w:rsidP="00CD1046">
      <w:pPr>
        <w:rPr>
          <w:bCs/>
          <w:lang w:val="en-US" w:eastAsia="zh-CN"/>
        </w:rPr>
      </w:pPr>
    </w:p>
    <w:p w:rsidR="008A76FD" w:rsidRDefault="008A76FD" w:rsidP="001C5C86">
      <w:pPr>
        <w:pStyle w:val="2"/>
      </w:pPr>
      <w:r>
        <w:t>4</w:t>
      </w:r>
      <w:r>
        <w:tab/>
        <w:t>Objective</w:t>
      </w:r>
    </w:p>
    <w:p w:rsidR="0040240E" w:rsidRPr="004E3261" w:rsidRDefault="0040240E" w:rsidP="0040240E">
      <w:pPr>
        <w:pStyle w:val="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:rsidR="007F0054" w:rsidRDefault="007F0054" w:rsidP="00173B8E">
      <w:pPr>
        <w:rPr>
          <w:color w:val="000000"/>
        </w:rPr>
      </w:pPr>
      <w:r>
        <w:rPr>
          <w:lang w:eastAsia="zh-CN"/>
        </w:rPr>
        <w:t>The objective</w:t>
      </w:r>
      <w:r w:rsidR="00173B8E">
        <w:rPr>
          <w:rFonts w:hint="eastAsia"/>
          <w:lang w:eastAsia="zh-CN"/>
        </w:rPr>
        <w:t xml:space="preserve"> of this </w:t>
      </w:r>
      <w:r w:rsidR="00A77760" w:rsidRPr="00AC6EFB">
        <w:rPr>
          <w:bCs/>
        </w:rPr>
        <w:t>Study Item</w:t>
      </w:r>
      <w:r w:rsidR="00173B8E">
        <w:rPr>
          <w:rFonts w:hint="eastAsia"/>
          <w:lang w:eastAsia="zh-CN"/>
        </w:rPr>
        <w:t xml:space="preserve"> is to </w:t>
      </w:r>
      <w:r w:rsidR="00CF7378">
        <w:rPr>
          <w:rFonts w:hint="eastAsia"/>
          <w:lang w:eastAsia="zh-CN"/>
        </w:rPr>
        <w:t xml:space="preserve">investigation the </w:t>
      </w:r>
      <w:r w:rsidR="00CF7378">
        <w:rPr>
          <w:lang w:eastAsia="zh-CN"/>
        </w:rPr>
        <w:t>mechanism</w:t>
      </w:r>
      <w:r w:rsidR="00CF7378">
        <w:rPr>
          <w:rFonts w:hint="eastAsia"/>
          <w:lang w:eastAsia="zh-CN"/>
        </w:rPr>
        <w:t xml:space="preserve"> of real-time multiple-UE backup</w:t>
      </w:r>
      <w:r w:rsidR="004C6E68">
        <w:rPr>
          <w:rFonts w:hint="eastAsia"/>
          <w:lang w:eastAsia="zh-CN"/>
        </w:rPr>
        <w:t xml:space="preserve"> </w:t>
      </w:r>
      <w:r w:rsidR="004C6E68">
        <w:rPr>
          <w:bCs/>
          <w:lang w:val="en-US"/>
        </w:rPr>
        <w:t>and identify its standardization impact</w:t>
      </w:r>
      <w:r>
        <w:rPr>
          <w:color w:val="000000"/>
        </w:rPr>
        <w:t>:</w:t>
      </w:r>
    </w:p>
    <w:p w:rsidR="00963C08" w:rsidRPr="00963C08" w:rsidRDefault="00963C08" w:rsidP="007F0054">
      <w:pPr>
        <w:numPr>
          <w:ilvl w:val="1"/>
          <w:numId w:val="21"/>
        </w:numPr>
        <w:ind w:right="-99"/>
        <w:rPr>
          <w:color w:val="000000"/>
        </w:rPr>
      </w:pPr>
      <w:r>
        <w:rPr>
          <w:rFonts w:hint="eastAsia"/>
          <w:bCs/>
          <w:lang w:eastAsia="zh-CN"/>
        </w:rPr>
        <w:t>Study t</w:t>
      </w:r>
      <w:r w:rsidRPr="00BA3D49">
        <w:rPr>
          <w:bCs/>
          <w:lang w:eastAsia="zh-CN"/>
        </w:rPr>
        <w:t xml:space="preserve">he use cases and benefits of </w:t>
      </w:r>
      <w:r w:rsidR="000D60D8">
        <w:rPr>
          <w:rFonts w:hint="eastAsia"/>
          <w:lang w:eastAsia="zh-CN"/>
        </w:rPr>
        <w:t>real-time multiple-</w:t>
      </w:r>
      <w:r>
        <w:rPr>
          <w:rFonts w:hint="eastAsia"/>
          <w:lang w:eastAsia="zh-CN"/>
        </w:rPr>
        <w:t>UE backup</w:t>
      </w:r>
      <w:r w:rsidR="00EC4978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; </w:t>
      </w:r>
      <w:r>
        <w:rPr>
          <w:color w:val="000000"/>
        </w:rPr>
        <w:t>[RAN2</w:t>
      </w:r>
      <w:r w:rsidR="000D60D8">
        <w:rPr>
          <w:rFonts w:hint="eastAsia"/>
          <w:color w:val="000000"/>
          <w:lang w:eastAsia="zh-CN"/>
        </w:rPr>
        <w:t>, RAN3</w:t>
      </w:r>
      <w:r>
        <w:rPr>
          <w:color w:val="000000"/>
        </w:rPr>
        <w:t>]</w:t>
      </w:r>
    </w:p>
    <w:p w:rsidR="007F0054" w:rsidRPr="000D60D8" w:rsidRDefault="00D35630" w:rsidP="007F0054">
      <w:pPr>
        <w:numPr>
          <w:ilvl w:val="1"/>
          <w:numId w:val="21"/>
        </w:numPr>
        <w:adjustRightInd/>
        <w:spacing w:after="120"/>
        <w:textAlignment w:val="auto"/>
        <w:rPr>
          <w:color w:val="000000"/>
          <w:lang w:val="en-US" w:eastAsia="zh-CN"/>
        </w:rPr>
      </w:pPr>
      <w:r>
        <w:rPr>
          <w:rFonts w:hint="eastAsia"/>
          <w:color w:val="000000"/>
          <w:lang w:eastAsia="zh-CN"/>
        </w:rPr>
        <w:t xml:space="preserve">Study </w:t>
      </w:r>
      <w:r w:rsidRPr="007727D4">
        <w:rPr>
          <w:rFonts w:hint="eastAsia"/>
          <w:bCs/>
          <w:lang w:eastAsia="zh-CN"/>
        </w:rPr>
        <w:t>necessary procedures</w:t>
      </w:r>
      <w:r>
        <w:rPr>
          <w:rFonts w:hint="eastAsia"/>
          <w:bCs/>
          <w:lang w:eastAsia="zh-CN"/>
        </w:rPr>
        <w:t xml:space="preserve"> and/or information to</w:t>
      </w:r>
      <w:r w:rsidR="007F0054">
        <w:rPr>
          <w:color w:val="000000"/>
        </w:rPr>
        <w:t xml:space="preserve"> support for </w:t>
      </w:r>
      <w:r w:rsidR="00245624" w:rsidRPr="00245624">
        <w:rPr>
          <w:color w:val="000000"/>
        </w:rPr>
        <w:t>real-time multiple-UE backup</w:t>
      </w:r>
      <w:r w:rsidR="007F0054">
        <w:rPr>
          <w:color w:val="000000"/>
        </w:rPr>
        <w:t xml:space="preserve"> of </w:t>
      </w:r>
      <w:r>
        <w:rPr>
          <w:rFonts w:hint="eastAsia"/>
          <w:color w:val="000000"/>
          <w:lang w:eastAsia="zh-CN"/>
        </w:rPr>
        <w:t>data/</w:t>
      </w:r>
      <w:r w:rsidR="007F0054">
        <w:rPr>
          <w:rFonts w:hint="eastAsia"/>
          <w:color w:val="000000"/>
          <w:lang w:eastAsia="zh-CN"/>
        </w:rPr>
        <w:t xml:space="preserve">signalling </w:t>
      </w:r>
      <w:r w:rsidR="007F0054">
        <w:rPr>
          <w:color w:val="000000"/>
        </w:rPr>
        <w:t>delivery</w:t>
      </w:r>
      <w:r w:rsidR="007F0054">
        <w:rPr>
          <w:rFonts w:hint="eastAsia"/>
          <w:color w:val="000000"/>
          <w:lang w:eastAsia="zh-CN"/>
        </w:rPr>
        <w:t xml:space="preserve"> and reception</w:t>
      </w:r>
      <w:r w:rsidR="00EC4978">
        <w:rPr>
          <w:rFonts w:hint="eastAsia"/>
          <w:color w:val="000000"/>
          <w:lang w:eastAsia="zh-CN"/>
        </w:rPr>
        <w:t xml:space="preserve"> (e.g. how a given UE to determine whether to take over or start the data/signalling transmitted/received by associated UE for backup)</w:t>
      </w:r>
      <w:r w:rsidR="007F0054">
        <w:rPr>
          <w:color w:val="000000"/>
        </w:rPr>
        <w:t xml:space="preserve"> </w:t>
      </w:r>
      <w:r w:rsidR="00742C7F">
        <w:rPr>
          <w:rFonts w:hint="eastAsia"/>
          <w:color w:val="000000"/>
          <w:lang w:eastAsia="zh-CN"/>
        </w:rPr>
        <w:t xml:space="preserve">without </w:t>
      </w:r>
      <w:r w:rsidR="00742C7F">
        <w:rPr>
          <w:rFonts w:hint="eastAsia"/>
          <w:lang w:eastAsia="zh-CN"/>
        </w:rPr>
        <w:t>da</w:t>
      </w:r>
      <w:r w:rsidR="00245624">
        <w:rPr>
          <w:rFonts w:hint="eastAsia"/>
          <w:lang w:eastAsia="zh-CN"/>
        </w:rPr>
        <w:t>ta disorder or data duplication</w:t>
      </w:r>
      <w:r w:rsidR="007F0054">
        <w:rPr>
          <w:color w:val="000000"/>
        </w:rPr>
        <w:t xml:space="preserve"> [</w:t>
      </w:r>
      <w:r w:rsidR="007F0054">
        <w:rPr>
          <w:rFonts w:hint="eastAsia"/>
          <w:color w:val="000000"/>
          <w:lang w:eastAsia="zh-CN"/>
        </w:rPr>
        <w:t>RAN1,</w:t>
      </w:r>
      <w:r w:rsidR="007F0054">
        <w:rPr>
          <w:color w:val="000000"/>
        </w:rPr>
        <w:t>RAN2, RAN3]</w:t>
      </w:r>
    </w:p>
    <w:p w:rsidR="000D60D8" w:rsidRDefault="000D60D8" w:rsidP="000D60D8">
      <w:pPr>
        <w:numPr>
          <w:ilvl w:val="1"/>
          <w:numId w:val="21"/>
        </w:numPr>
        <w:ind w:right="-99"/>
        <w:rPr>
          <w:color w:val="000000"/>
        </w:rPr>
      </w:pPr>
      <w:r>
        <w:rPr>
          <w:rFonts w:hint="eastAsia"/>
          <w:color w:val="000000"/>
          <w:lang w:eastAsia="zh-CN"/>
        </w:rPr>
        <w:t xml:space="preserve">Identify </w:t>
      </w:r>
      <w:r>
        <w:rPr>
          <w:color w:val="000000"/>
          <w:lang w:eastAsia="zh-CN"/>
        </w:rPr>
        <w:t>required specification</w:t>
      </w:r>
      <w:r>
        <w:rPr>
          <w:rFonts w:hint="eastAsia"/>
          <w:color w:val="000000"/>
          <w:lang w:eastAsia="zh-CN"/>
        </w:rPr>
        <w:t xml:space="preserve"> </w:t>
      </w:r>
      <w:r>
        <w:rPr>
          <w:color w:val="000000"/>
          <w:lang w:eastAsia="zh-CN"/>
        </w:rPr>
        <w:t>changes on the</w:t>
      </w:r>
      <w:r>
        <w:rPr>
          <w:color w:val="000000"/>
        </w:rPr>
        <w:t xml:space="preserve"> group scheduling </w:t>
      </w:r>
      <w:r>
        <w:rPr>
          <w:rFonts w:hint="eastAsia"/>
          <w:color w:val="000000"/>
          <w:lang w:eastAsia="zh-CN"/>
        </w:rPr>
        <w:t>options</w:t>
      </w:r>
      <w:r>
        <w:rPr>
          <w:color w:val="000000"/>
        </w:rPr>
        <w:t xml:space="preserve"> to allow </w:t>
      </w:r>
      <w:r>
        <w:rPr>
          <w:rFonts w:hint="eastAsia"/>
          <w:color w:val="000000"/>
          <w:lang w:eastAsia="zh-CN"/>
        </w:rPr>
        <w:t xml:space="preserve">multiple </w:t>
      </w:r>
      <w:r>
        <w:rPr>
          <w:color w:val="000000"/>
        </w:rPr>
        <w:t xml:space="preserve">UEs to receive </w:t>
      </w:r>
      <w:r>
        <w:rPr>
          <w:rFonts w:hint="eastAsia"/>
          <w:color w:val="000000"/>
          <w:lang w:eastAsia="zh-CN"/>
        </w:rPr>
        <w:t xml:space="preserve">signalling/data in </w:t>
      </w:r>
      <w:r>
        <w:rPr>
          <w:color w:val="000000"/>
        </w:rPr>
        <w:t xml:space="preserve">Multicast </w:t>
      </w:r>
      <w:r>
        <w:rPr>
          <w:rFonts w:hint="eastAsia"/>
          <w:color w:val="000000"/>
          <w:lang w:eastAsia="zh-CN"/>
        </w:rPr>
        <w:t>mode</w:t>
      </w:r>
      <w:r>
        <w:rPr>
          <w:color w:val="000000"/>
        </w:rPr>
        <w:t xml:space="preserve"> [RAN1</w:t>
      </w:r>
      <w:r>
        <w:rPr>
          <w:color w:val="000000"/>
          <w:lang w:eastAsia="zh-CN"/>
        </w:rPr>
        <w:t>, RAN2</w:t>
      </w:r>
      <w:r>
        <w:rPr>
          <w:color w:val="000000"/>
        </w:rPr>
        <w:t>]</w:t>
      </w:r>
    </w:p>
    <w:p w:rsidR="007F0054" w:rsidRDefault="007F0054" w:rsidP="007F0054">
      <w:pPr>
        <w:numPr>
          <w:ilvl w:val="1"/>
          <w:numId w:val="21"/>
        </w:numPr>
        <w:adjustRightInd/>
        <w:spacing w:after="120"/>
        <w:textAlignment w:val="auto"/>
        <w:rPr>
          <w:color w:val="000000"/>
        </w:rPr>
      </w:pPr>
      <w:r>
        <w:rPr>
          <w:color w:val="000000"/>
        </w:rPr>
        <w:t>S</w:t>
      </w:r>
      <w:r w:rsidR="000C0596">
        <w:rPr>
          <w:rFonts w:hint="eastAsia"/>
          <w:color w:val="000000"/>
          <w:lang w:eastAsia="zh-CN"/>
        </w:rPr>
        <w:t>tudy the</w:t>
      </w:r>
      <w:r>
        <w:rPr>
          <w:color w:val="000000"/>
        </w:rPr>
        <w:t xml:space="preserve"> support for basic mobility with service continuity [RAN2, RAN3]</w:t>
      </w:r>
    </w:p>
    <w:p w:rsidR="007F0054" w:rsidRDefault="00620F87" w:rsidP="007F0054">
      <w:pPr>
        <w:numPr>
          <w:ilvl w:val="1"/>
          <w:numId w:val="21"/>
        </w:numPr>
        <w:rPr>
          <w:color w:val="000000"/>
          <w:lang w:eastAsia="zh-CN"/>
        </w:rPr>
      </w:pPr>
      <w:r>
        <w:rPr>
          <w:rFonts w:hint="eastAsia"/>
          <w:color w:val="000000"/>
          <w:lang w:eastAsia="zh-CN"/>
        </w:rPr>
        <w:t xml:space="preserve">Identify </w:t>
      </w:r>
      <w:r w:rsidR="00DB08B7">
        <w:rPr>
          <w:color w:val="000000"/>
          <w:lang w:eastAsia="zh-CN"/>
        </w:rPr>
        <w:t>required specification</w:t>
      </w:r>
      <w:r w:rsidR="00DB08B7">
        <w:rPr>
          <w:rFonts w:hint="eastAsia"/>
          <w:color w:val="000000"/>
          <w:lang w:eastAsia="zh-CN"/>
        </w:rPr>
        <w:t xml:space="preserve"> </w:t>
      </w:r>
      <w:r w:rsidR="00DB08B7">
        <w:rPr>
          <w:color w:val="000000"/>
          <w:lang w:eastAsia="zh-CN"/>
        </w:rPr>
        <w:t xml:space="preserve">changes on the RAN </w:t>
      </w:r>
      <w:r w:rsidR="007F0054">
        <w:rPr>
          <w:color w:val="000000"/>
          <w:lang w:eastAsia="zh-CN"/>
        </w:rPr>
        <w:t>that the necessary coordination function (</w:t>
      </w:r>
      <w:r w:rsidR="007F0054">
        <w:rPr>
          <w:rFonts w:hint="eastAsia"/>
          <w:color w:val="000000"/>
          <w:lang w:eastAsia="zh-CN"/>
        </w:rPr>
        <w:t xml:space="preserve">e.g., </w:t>
      </w:r>
      <w:r w:rsidR="007F0054" w:rsidRPr="000408F7">
        <w:rPr>
          <w:lang w:eastAsia="zh-CN"/>
        </w:rPr>
        <w:t xml:space="preserve">heartbeat packet between </w:t>
      </w:r>
      <w:r w:rsidR="007F0054" w:rsidRPr="000408F7">
        <w:rPr>
          <w:rFonts w:hint="eastAsia"/>
          <w:lang w:eastAsia="zh-CN"/>
        </w:rPr>
        <w:t xml:space="preserve">the involved </w:t>
      </w:r>
      <w:r w:rsidR="007F0054" w:rsidRPr="000408F7">
        <w:rPr>
          <w:lang w:eastAsia="zh-CN"/>
        </w:rPr>
        <w:t>terminal</w:t>
      </w:r>
      <w:r w:rsidR="007F0054" w:rsidRPr="000408F7">
        <w:rPr>
          <w:rFonts w:hint="eastAsia"/>
          <w:lang w:eastAsia="zh-CN"/>
        </w:rPr>
        <w:t>s</w:t>
      </w:r>
      <w:r w:rsidR="007F0054">
        <w:rPr>
          <w:color w:val="000000"/>
          <w:lang w:eastAsia="zh-CN"/>
        </w:rPr>
        <w:t xml:space="preserve">, if any) </w:t>
      </w:r>
      <w:r w:rsidR="00B75B1B">
        <w:rPr>
          <w:rFonts w:hint="eastAsia"/>
          <w:color w:val="000000"/>
          <w:lang w:eastAsia="zh-CN"/>
        </w:rPr>
        <w:t>amongst</w:t>
      </w:r>
      <w:r w:rsidR="007F0054">
        <w:rPr>
          <w:color w:val="000000"/>
          <w:lang w:eastAsia="zh-CN"/>
        </w:rPr>
        <w:t xml:space="preserve"> the </w:t>
      </w:r>
      <w:r w:rsidR="00B75B1B">
        <w:rPr>
          <w:rFonts w:hint="eastAsia"/>
          <w:color w:val="000000"/>
          <w:lang w:eastAsia="zh-CN"/>
        </w:rPr>
        <w:t xml:space="preserve">associated </w:t>
      </w:r>
      <w:r w:rsidR="007F0054">
        <w:rPr>
          <w:rFonts w:hint="eastAsia"/>
          <w:color w:val="000000"/>
          <w:lang w:eastAsia="zh-CN"/>
        </w:rPr>
        <w:t>UEs</w:t>
      </w:r>
      <w:r w:rsidR="00B75B1B">
        <w:rPr>
          <w:rFonts w:hint="eastAsia"/>
          <w:color w:val="000000"/>
          <w:lang w:eastAsia="zh-CN"/>
        </w:rPr>
        <w:t xml:space="preserve"> for backup</w:t>
      </w:r>
      <w:r w:rsidR="007F0054">
        <w:rPr>
          <w:color w:val="000000"/>
          <w:lang w:eastAsia="zh-CN"/>
        </w:rPr>
        <w:t xml:space="preserve">, considering the results of the </w:t>
      </w:r>
      <w:r w:rsidR="000C0596">
        <w:rPr>
          <w:rFonts w:hint="eastAsia"/>
          <w:color w:val="000000"/>
          <w:lang w:eastAsia="zh-CN"/>
        </w:rPr>
        <w:t xml:space="preserve">NR </w:t>
      </w:r>
      <w:r w:rsidR="009D3F77">
        <w:rPr>
          <w:rFonts w:hint="eastAsia"/>
          <w:color w:val="000000"/>
          <w:lang w:eastAsia="zh-CN"/>
        </w:rPr>
        <w:t>Sidelink</w:t>
      </w:r>
      <w:r w:rsidR="007F0054">
        <w:rPr>
          <w:color w:val="000000"/>
          <w:lang w:eastAsia="zh-CN"/>
        </w:rPr>
        <w:t xml:space="preserve"> [</w:t>
      </w:r>
      <w:r w:rsidR="009D3F77">
        <w:rPr>
          <w:rFonts w:hint="eastAsia"/>
          <w:color w:val="000000"/>
          <w:lang w:eastAsia="zh-CN"/>
        </w:rPr>
        <w:t>RAN1,</w:t>
      </w:r>
      <w:r w:rsidR="007F0054">
        <w:rPr>
          <w:color w:val="000000"/>
          <w:lang w:eastAsia="zh-CN"/>
        </w:rPr>
        <w:t>RAN</w:t>
      </w:r>
      <w:r w:rsidR="009D3F77">
        <w:rPr>
          <w:rFonts w:hint="eastAsia"/>
          <w:color w:val="000000"/>
          <w:lang w:eastAsia="zh-CN"/>
        </w:rPr>
        <w:t>2</w:t>
      </w:r>
      <w:r w:rsidR="007F0054">
        <w:rPr>
          <w:color w:val="000000"/>
          <w:lang w:eastAsia="zh-CN"/>
        </w:rPr>
        <w:t>]</w:t>
      </w:r>
    </w:p>
    <w:p w:rsidR="00BC52B9" w:rsidRPr="002C3D69" w:rsidRDefault="00BC52B9" w:rsidP="0040240E">
      <w:pPr>
        <w:spacing w:after="0"/>
        <w:rPr>
          <w:bCs/>
          <w:lang w:eastAsia="zh-CN"/>
        </w:rPr>
      </w:pPr>
    </w:p>
    <w:p w:rsidR="002C3D69" w:rsidRPr="00F0353B" w:rsidRDefault="002C3D69" w:rsidP="0040240E">
      <w:pPr>
        <w:spacing w:after="0"/>
        <w:rPr>
          <w:bCs/>
          <w:lang w:val="en-US" w:eastAsia="zh-CN"/>
        </w:rPr>
      </w:pPr>
    </w:p>
    <w:p w:rsidR="0040240E" w:rsidRPr="004E3261" w:rsidRDefault="0040240E" w:rsidP="0040240E">
      <w:pPr>
        <w:pStyle w:val="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:rsidR="0040240E" w:rsidRPr="00EE1AB4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:rsidR="0040240E" w:rsidRPr="002C2D4A" w:rsidRDefault="0040240E" w:rsidP="0040240E">
      <w:pPr>
        <w:spacing w:after="0"/>
      </w:pPr>
    </w:p>
    <w:p w:rsidR="0040240E" w:rsidRPr="004E3261" w:rsidRDefault="0040240E" w:rsidP="0040240E">
      <w:pPr>
        <w:pStyle w:val="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:rsidR="0040240E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has to be done via the status report and not via a revised WID/SID.</w:t>
      </w:r>
    </w:p>
    <w:p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:rsidR="0040240E" w:rsidRPr="004E3261" w:rsidRDefault="0040240E" w:rsidP="0040240E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lastRenderedPageBreak/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:rsidR="00671684" w:rsidRDefault="00671684" w:rsidP="00671684">
      <w:pPr>
        <w:pStyle w:val="2"/>
      </w:pPr>
      <w:r>
        <w:t>5</w:t>
      </w:r>
      <w: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617"/>
        <w:gridCol w:w="1134"/>
        <w:gridCol w:w="2409"/>
        <w:gridCol w:w="993"/>
        <w:gridCol w:w="1074"/>
        <w:gridCol w:w="2186"/>
      </w:tblGrid>
      <w:tr w:rsidR="00671684" w:rsidRPr="0040166F" w:rsidTr="00620F87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671684" w:rsidRPr="0040166F" w:rsidRDefault="00671684" w:rsidP="00620F87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40166F">
              <w:rPr>
                <w:b/>
                <w:sz w:val="16"/>
                <w:szCs w:val="16"/>
              </w:rPr>
              <w:t xml:space="preserve">New specifications </w:t>
            </w:r>
            <w:r w:rsidRPr="0040166F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671684" w:rsidRPr="0040166F" w:rsidTr="00620F87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671684" w:rsidRPr="0040166F" w:rsidRDefault="00671684" w:rsidP="00620F87">
            <w:pPr>
              <w:spacing w:after="0"/>
              <w:ind w:right="-99"/>
              <w:rPr>
                <w:sz w:val="16"/>
                <w:szCs w:val="16"/>
              </w:rPr>
            </w:pPr>
            <w:r w:rsidRPr="0040166F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671684" w:rsidRPr="0040166F" w:rsidRDefault="00671684" w:rsidP="00620F87">
            <w:pPr>
              <w:spacing w:after="0"/>
              <w:ind w:right="-99"/>
            </w:pPr>
            <w:r w:rsidRPr="0040166F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671684" w:rsidRPr="0040166F" w:rsidRDefault="00671684" w:rsidP="00620F8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40166F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671684" w:rsidRPr="0040166F" w:rsidRDefault="00671684" w:rsidP="00620F8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40166F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40166F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671684" w:rsidRPr="0040166F" w:rsidRDefault="00671684" w:rsidP="00620F8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40166F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671684" w:rsidRPr="0040166F" w:rsidRDefault="00671684" w:rsidP="00620F8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40166F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671684" w:rsidRPr="0040166F" w:rsidTr="00620F87">
        <w:tc>
          <w:tcPr>
            <w:tcW w:w="1617" w:type="dxa"/>
          </w:tcPr>
          <w:p w:rsidR="00671684" w:rsidRPr="0040166F" w:rsidRDefault="00671684" w:rsidP="00620F87">
            <w:pPr>
              <w:spacing w:after="0"/>
              <w:rPr>
                <w:i/>
              </w:rPr>
            </w:pPr>
            <w:r w:rsidRPr="0040166F">
              <w:rPr>
                <w:i/>
              </w:rPr>
              <w:t>Internal TR</w:t>
            </w:r>
          </w:p>
          <w:p w:rsidR="00671684" w:rsidRPr="0040166F" w:rsidRDefault="00671684" w:rsidP="00620F87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:rsidR="00671684" w:rsidRPr="0040166F" w:rsidRDefault="00671684" w:rsidP="00620F87">
            <w:pPr>
              <w:spacing w:after="0"/>
              <w:rPr>
                <w:i/>
              </w:rPr>
            </w:pPr>
            <w:r w:rsidRPr="0040166F">
              <w:rPr>
                <w:i/>
              </w:rPr>
              <w:t>38.XXX</w:t>
            </w:r>
          </w:p>
          <w:p w:rsidR="00671684" w:rsidRPr="0040166F" w:rsidRDefault="00671684" w:rsidP="00620F87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:rsidR="00671684" w:rsidRPr="0040166F" w:rsidRDefault="00671684" w:rsidP="00620F87">
            <w:pPr>
              <w:spacing w:after="0"/>
              <w:rPr>
                <w:i/>
                <w:lang w:eastAsia="zh-CN"/>
              </w:rPr>
            </w:pPr>
            <w:r w:rsidRPr="0078526C">
              <w:rPr>
                <w:i/>
              </w:rPr>
              <w:t xml:space="preserve">Study on </w:t>
            </w:r>
            <w:r w:rsidR="00EF16A5" w:rsidRPr="00EF16A5">
              <w:rPr>
                <w:i/>
              </w:rPr>
              <w:t>Real-time multiple-UE Backup</w:t>
            </w:r>
          </w:p>
        </w:tc>
        <w:tc>
          <w:tcPr>
            <w:tcW w:w="993" w:type="dxa"/>
          </w:tcPr>
          <w:p w:rsidR="00671684" w:rsidRPr="0040166F" w:rsidRDefault="00671684" w:rsidP="00946BC1">
            <w:pPr>
              <w:spacing w:after="0"/>
              <w:rPr>
                <w:i/>
                <w:lang w:eastAsia="zh-CN"/>
              </w:rPr>
            </w:pPr>
            <w:r w:rsidRPr="0040166F">
              <w:rPr>
                <w:i/>
              </w:rPr>
              <w:t>TSG#</w:t>
            </w:r>
            <w:r w:rsidR="00946BC1">
              <w:rPr>
                <w:rFonts w:hint="eastAsia"/>
                <w:i/>
                <w:lang w:eastAsia="zh-CN"/>
              </w:rPr>
              <w:t>xx</w:t>
            </w:r>
          </w:p>
        </w:tc>
        <w:tc>
          <w:tcPr>
            <w:tcW w:w="1074" w:type="dxa"/>
          </w:tcPr>
          <w:p w:rsidR="00671684" w:rsidRPr="0040166F" w:rsidRDefault="00671684" w:rsidP="00946BC1">
            <w:pPr>
              <w:spacing w:after="0"/>
              <w:rPr>
                <w:i/>
                <w:lang w:eastAsia="zh-CN"/>
              </w:rPr>
            </w:pPr>
            <w:r w:rsidRPr="0040166F">
              <w:rPr>
                <w:i/>
              </w:rPr>
              <w:t>TSG#</w:t>
            </w:r>
            <w:r w:rsidR="00946BC1">
              <w:rPr>
                <w:rFonts w:hint="eastAsia"/>
                <w:i/>
                <w:lang w:eastAsia="zh-CN"/>
              </w:rPr>
              <w:t>xx</w:t>
            </w:r>
          </w:p>
        </w:tc>
        <w:tc>
          <w:tcPr>
            <w:tcW w:w="2186" w:type="dxa"/>
          </w:tcPr>
          <w:p w:rsidR="00671684" w:rsidRPr="0040166F" w:rsidRDefault="00671684" w:rsidP="00620F87">
            <w:pPr>
              <w:spacing w:after="0"/>
              <w:rPr>
                <w:i/>
              </w:rPr>
            </w:pPr>
            <w:r w:rsidRPr="0040166F">
              <w:rPr>
                <w:i/>
              </w:rPr>
              <w:t>{e.g.: rapporteur:</w:t>
            </w:r>
          </w:p>
          <w:p w:rsidR="00671684" w:rsidRPr="0040166F" w:rsidRDefault="00671684" w:rsidP="00620F87">
            <w:pPr>
              <w:spacing w:after="0"/>
              <w:rPr>
                <w:i/>
              </w:rPr>
            </w:pPr>
            <w:r w:rsidRPr="0040166F">
              <w:rPr>
                <w:i/>
              </w:rPr>
              <w:t>&lt;FamilyName&gt;, &lt;GivenName&gt;, &lt;Company&gt;, &lt;email address&gt;}</w:t>
            </w:r>
          </w:p>
        </w:tc>
      </w:tr>
    </w:tbl>
    <w:p w:rsidR="00671684" w:rsidRPr="004735AB" w:rsidRDefault="00671684" w:rsidP="00671684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:rsidR="00671684" w:rsidRDefault="00671684" w:rsidP="00671684">
      <w:pPr>
        <w:pStyle w:val="NO"/>
      </w:pPr>
    </w:p>
    <w:tbl>
      <w:tblPr>
        <w:tblW w:w="0" w:type="auto"/>
        <w:jc w:val="center"/>
        <w:tblInd w:w="-1739" w:type="dxa"/>
        <w:tblCellMar>
          <w:left w:w="28" w:type="dxa"/>
          <w:right w:w="28" w:type="dxa"/>
        </w:tblCellMar>
        <w:tblLook w:val="0000"/>
      </w:tblPr>
      <w:tblGrid>
        <w:gridCol w:w="1445"/>
        <w:gridCol w:w="4344"/>
        <w:gridCol w:w="1417"/>
        <w:gridCol w:w="2101"/>
      </w:tblGrid>
      <w:tr w:rsidR="00671684" w:rsidRPr="0040166F" w:rsidTr="00620F8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671684" w:rsidRPr="0040166F" w:rsidRDefault="00671684" w:rsidP="00620F87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40166F">
              <w:rPr>
                <w:b/>
                <w:sz w:val="16"/>
                <w:szCs w:val="16"/>
              </w:rPr>
              <w:t xml:space="preserve">Impacted existing TS/TR </w:t>
            </w:r>
            <w:r w:rsidRPr="0040166F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671684" w:rsidRPr="0040166F" w:rsidTr="00620F8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671684" w:rsidRPr="0040166F" w:rsidRDefault="00671684" w:rsidP="00620F87">
            <w:pPr>
              <w:pStyle w:val="TAL"/>
              <w:ind w:right="-99"/>
              <w:rPr>
                <w:sz w:val="16"/>
                <w:szCs w:val="16"/>
              </w:rPr>
            </w:pPr>
            <w:r w:rsidRPr="0040166F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671684" w:rsidRPr="0040166F" w:rsidRDefault="00671684" w:rsidP="00620F87">
            <w:pPr>
              <w:spacing w:after="0"/>
              <w:ind w:right="-99"/>
              <w:rPr>
                <w:sz w:val="16"/>
                <w:szCs w:val="16"/>
              </w:rPr>
            </w:pPr>
            <w:r w:rsidRPr="0040166F">
              <w:rPr>
                <w:sz w:val="16"/>
                <w:szCs w:val="16"/>
              </w:rPr>
              <w:t>D</w:t>
            </w:r>
            <w:r w:rsidRPr="0040166F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671684" w:rsidRPr="0040166F" w:rsidRDefault="00671684" w:rsidP="00620F87">
            <w:pPr>
              <w:pStyle w:val="TAL"/>
              <w:ind w:right="-99"/>
              <w:rPr>
                <w:sz w:val="16"/>
                <w:szCs w:val="16"/>
              </w:rPr>
            </w:pPr>
            <w:r w:rsidRPr="0040166F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671684" w:rsidRPr="0040166F" w:rsidRDefault="00671684" w:rsidP="00620F87">
            <w:pPr>
              <w:pStyle w:val="TAL"/>
              <w:ind w:right="-99"/>
              <w:rPr>
                <w:sz w:val="16"/>
                <w:szCs w:val="16"/>
              </w:rPr>
            </w:pPr>
            <w:r w:rsidRPr="0040166F">
              <w:rPr>
                <w:sz w:val="16"/>
                <w:szCs w:val="16"/>
              </w:rPr>
              <w:t>Remarks</w:t>
            </w:r>
          </w:p>
        </w:tc>
      </w:tr>
      <w:tr w:rsidR="00671684" w:rsidRPr="0040166F" w:rsidTr="00620F8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684" w:rsidRPr="0040166F" w:rsidRDefault="00671684" w:rsidP="00620F87">
            <w:pPr>
              <w:spacing w:after="0"/>
              <w:rPr>
                <w:i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684" w:rsidRPr="0040166F" w:rsidRDefault="00671684" w:rsidP="00620F87">
            <w:pPr>
              <w:spacing w:after="0"/>
              <w:rPr>
                <w:i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684" w:rsidRPr="0040166F" w:rsidRDefault="00671684" w:rsidP="00620F87">
            <w:pPr>
              <w:spacing w:after="0"/>
              <w:rPr>
                <w:i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684" w:rsidRPr="0040166F" w:rsidRDefault="00671684" w:rsidP="00620F87">
            <w:pPr>
              <w:spacing w:after="0"/>
              <w:rPr>
                <w:i/>
              </w:rPr>
            </w:pPr>
          </w:p>
        </w:tc>
      </w:tr>
    </w:tbl>
    <w:p w:rsidR="00671684" w:rsidRPr="004E3261" w:rsidRDefault="00671684" w:rsidP="00671684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>If an existing spec is affected by both (Core part and Perf. part), then it has to be listed twice with appropriate approval dates.</w:t>
      </w:r>
    </w:p>
    <w:p w:rsidR="00671684" w:rsidRDefault="00671684" w:rsidP="00671684">
      <w:pPr>
        <w:pStyle w:val="2"/>
        <w:spacing w:before="0" w:after="0"/>
      </w:pPr>
      <w:r>
        <w:t>6</w:t>
      </w:r>
      <w:r>
        <w:tab/>
        <w:t>Work item Rapporteur(s)</w:t>
      </w:r>
    </w:p>
    <w:p w:rsidR="00671684" w:rsidRDefault="00671684" w:rsidP="00671684">
      <w:pPr>
        <w:ind w:right="-99"/>
        <w:rPr>
          <w:i/>
          <w:lang w:eastAsia="zh-CN"/>
        </w:rPr>
      </w:pPr>
    </w:p>
    <w:p w:rsidR="00671684" w:rsidRDefault="00671684" w:rsidP="00671684">
      <w:pPr>
        <w:ind w:right="-99"/>
        <w:rPr>
          <w:i/>
          <w:lang w:eastAsia="zh-CN"/>
        </w:rPr>
      </w:pPr>
    </w:p>
    <w:p w:rsidR="00671684" w:rsidRDefault="00671684" w:rsidP="00671684">
      <w:pPr>
        <w:pStyle w:val="2"/>
        <w:spacing w:before="0" w:after="0"/>
      </w:pPr>
      <w:r>
        <w:t>7</w:t>
      </w:r>
      <w:r>
        <w:tab/>
        <w:t>Work item leadership</w:t>
      </w:r>
    </w:p>
    <w:p w:rsidR="00671684" w:rsidRDefault="00671684" w:rsidP="00671684">
      <w:pPr>
        <w:spacing w:after="0"/>
        <w:ind w:right="-96"/>
        <w:rPr>
          <w:rFonts w:cs="Batang"/>
          <w:lang w:val="en-US" w:eastAsia="zh-CN"/>
        </w:rPr>
      </w:pPr>
    </w:p>
    <w:p w:rsidR="00671684" w:rsidRDefault="00671684" w:rsidP="00671684">
      <w:pPr>
        <w:spacing w:after="0"/>
        <w:ind w:left="1134" w:right="-96"/>
        <w:rPr>
          <w:rFonts w:cs="Batang"/>
          <w:lang w:val="en-US" w:eastAsia="zh-CN"/>
        </w:rPr>
      </w:pPr>
    </w:p>
    <w:p w:rsidR="00671684" w:rsidRPr="00557B2E" w:rsidRDefault="00671684" w:rsidP="00671684">
      <w:pPr>
        <w:spacing w:after="0"/>
        <w:ind w:left="1134" w:right="-96"/>
      </w:pPr>
    </w:p>
    <w:p w:rsidR="00671684" w:rsidRDefault="00671684" w:rsidP="00671684">
      <w:pPr>
        <w:pStyle w:val="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671684" w:rsidRDefault="00671684" w:rsidP="00671684">
      <w:pPr>
        <w:spacing w:after="0"/>
        <w:ind w:right="-96"/>
        <w:rPr>
          <w:rFonts w:cs="Batang"/>
          <w:lang w:val="en-US" w:eastAsia="zh-CN"/>
        </w:rPr>
      </w:pPr>
    </w:p>
    <w:p w:rsidR="00671684" w:rsidRPr="00A12A40" w:rsidRDefault="00671684" w:rsidP="00671684">
      <w:pPr>
        <w:spacing w:after="0"/>
        <w:ind w:right="-96"/>
        <w:rPr>
          <w:rFonts w:cs="Batang"/>
          <w:lang w:val="en-US" w:eastAsia="zh-CN"/>
        </w:rPr>
      </w:pPr>
    </w:p>
    <w:p w:rsidR="00671684" w:rsidRPr="00EE1AB4" w:rsidRDefault="00671684" w:rsidP="00671684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WIs: Section 8 applies only toWGs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RAN WG aspects have to be covered in section 4.</w:t>
      </w:r>
    </w:p>
    <w:p w:rsidR="00671684" w:rsidRPr="00251D80" w:rsidRDefault="00671684" w:rsidP="00671684">
      <w:pPr>
        <w:rPr>
          <w:i/>
        </w:rPr>
      </w:pPr>
    </w:p>
    <w:p w:rsidR="00671684" w:rsidRDefault="00671684" w:rsidP="00671684">
      <w:pPr>
        <w:pStyle w:val="2"/>
        <w:spacing w:before="0"/>
      </w:pPr>
      <w:r>
        <w:t>9</w:t>
      </w:r>
      <w:r>
        <w:tab/>
        <w:t>Supporting Individual Members</w:t>
      </w:r>
    </w:p>
    <w:p w:rsidR="00671684" w:rsidRPr="00251D80" w:rsidRDefault="00671684" w:rsidP="00671684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46"/>
      </w:tblGrid>
      <w:tr w:rsidR="00671684" w:rsidRPr="0040166F" w:rsidTr="00620F87">
        <w:trPr>
          <w:jc w:val="center"/>
        </w:trPr>
        <w:tc>
          <w:tcPr>
            <w:tcW w:w="0" w:type="auto"/>
            <w:shd w:val="clear" w:color="auto" w:fill="E0E0E0"/>
          </w:tcPr>
          <w:p w:rsidR="00671684" w:rsidRPr="0040166F" w:rsidRDefault="00671684" w:rsidP="00620F87">
            <w:pPr>
              <w:pStyle w:val="TAH"/>
            </w:pPr>
            <w:r w:rsidRPr="0040166F">
              <w:lastRenderedPageBreak/>
              <w:t>Supporting IM name</w:t>
            </w:r>
          </w:p>
        </w:tc>
      </w:tr>
      <w:tr w:rsidR="00671684" w:rsidRPr="0040166F" w:rsidTr="00620F87">
        <w:trPr>
          <w:jc w:val="center"/>
        </w:trPr>
        <w:tc>
          <w:tcPr>
            <w:tcW w:w="0" w:type="auto"/>
            <w:shd w:val="clear" w:color="auto" w:fill="auto"/>
          </w:tcPr>
          <w:p w:rsidR="00671684" w:rsidRPr="0040166F" w:rsidRDefault="00671684" w:rsidP="00620F87">
            <w:pPr>
              <w:pStyle w:val="TAL"/>
              <w:rPr>
                <w:lang w:eastAsia="zh-CN"/>
              </w:rPr>
            </w:pPr>
          </w:p>
        </w:tc>
      </w:tr>
      <w:tr w:rsidR="00671684" w:rsidRPr="0040166F" w:rsidTr="00620F87">
        <w:trPr>
          <w:jc w:val="center"/>
        </w:trPr>
        <w:tc>
          <w:tcPr>
            <w:tcW w:w="0" w:type="auto"/>
            <w:shd w:val="clear" w:color="auto" w:fill="auto"/>
          </w:tcPr>
          <w:p w:rsidR="00671684" w:rsidRPr="0040166F" w:rsidRDefault="00671684" w:rsidP="00620F87">
            <w:pPr>
              <w:pStyle w:val="TAL"/>
              <w:rPr>
                <w:lang w:eastAsia="zh-CN"/>
              </w:rPr>
            </w:pPr>
          </w:p>
        </w:tc>
      </w:tr>
      <w:tr w:rsidR="00671684" w:rsidRPr="0040166F" w:rsidTr="00620F87">
        <w:trPr>
          <w:jc w:val="center"/>
        </w:trPr>
        <w:tc>
          <w:tcPr>
            <w:tcW w:w="0" w:type="auto"/>
            <w:shd w:val="clear" w:color="auto" w:fill="auto"/>
          </w:tcPr>
          <w:p w:rsidR="00671684" w:rsidRPr="0040166F" w:rsidRDefault="00671684" w:rsidP="00620F87">
            <w:pPr>
              <w:pStyle w:val="TAL"/>
              <w:rPr>
                <w:lang w:eastAsia="zh-CN"/>
              </w:rPr>
            </w:pPr>
          </w:p>
        </w:tc>
      </w:tr>
      <w:tr w:rsidR="00671684" w:rsidRPr="0040166F" w:rsidTr="00620F87">
        <w:trPr>
          <w:jc w:val="center"/>
        </w:trPr>
        <w:tc>
          <w:tcPr>
            <w:tcW w:w="0" w:type="auto"/>
            <w:shd w:val="clear" w:color="auto" w:fill="auto"/>
          </w:tcPr>
          <w:p w:rsidR="00671684" w:rsidRPr="0040166F" w:rsidRDefault="00671684" w:rsidP="00620F87">
            <w:pPr>
              <w:pStyle w:val="TAL"/>
              <w:rPr>
                <w:lang w:eastAsia="zh-CN"/>
              </w:rPr>
            </w:pPr>
          </w:p>
        </w:tc>
      </w:tr>
      <w:tr w:rsidR="00671684" w:rsidRPr="0040166F" w:rsidTr="00620F87">
        <w:trPr>
          <w:jc w:val="center"/>
        </w:trPr>
        <w:tc>
          <w:tcPr>
            <w:tcW w:w="0" w:type="auto"/>
            <w:shd w:val="clear" w:color="auto" w:fill="auto"/>
          </w:tcPr>
          <w:p w:rsidR="00671684" w:rsidRPr="0040166F" w:rsidRDefault="00671684" w:rsidP="00620F87">
            <w:pPr>
              <w:pStyle w:val="TAL"/>
              <w:rPr>
                <w:lang w:eastAsia="zh-CN"/>
              </w:rPr>
            </w:pPr>
          </w:p>
        </w:tc>
      </w:tr>
      <w:tr w:rsidR="00671684" w:rsidRPr="0040166F" w:rsidTr="00620F87">
        <w:trPr>
          <w:jc w:val="center"/>
        </w:trPr>
        <w:tc>
          <w:tcPr>
            <w:tcW w:w="0" w:type="auto"/>
            <w:shd w:val="clear" w:color="auto" w:fill="auto"/>
          </w:tcPr>
          <w:p w:rsidR="00671684" w:rsidRPr="0040166F" w:rsidRDefault="00671684" w:rsidP="00620F87">
            <w:pPr>
              <w:pStyle w:val="TAL"/>
              <w:rPr>
                <w:lang w:eastAsia="zh-CN"/>
              </w:rPr>
            </w:pPr>
          </w:p>
        </w:tc>
      </w:tr>
      <w:tr w:rsidR="00671684" w:rsidRPr="0040166F" w:rsidTr="00620F87">
        <w:trPr>
          <w:jc w:val="center"/>
        </w:trPr>
        <w:tc>
          <w:tcPr>
            <w:tcW w:w="0" w:type="auto"/>
            <w:shd w:val="clear" w:color="auto" w:fill="auto"/>
          </w:tcPr>
          <w:p w:rsidR="00671684" w:rsidRDefault="00671684" w:rsidP="00620F87">
            <w:pPr>
              <w:pStyle w:val="TAL"/>
              <w:rPr>
                <w:lang w:eastAsia="zh-CN"/>
              </w:rPr>
            </w:pPr>
          </w:p>
        </w:tc>
      </w:tr>
      <w:tr w:rsidR="00671684" w:rsidRPr="0040166F" w:rsidTr="00620F87">
        <w:trPr>
          <w:jc w:val="center"/>
        </w:trPr>
        <w:tc>
          <w:tcPr>
            <w:tcW w:w="0" w:type="auto"/>
            <w:shd w:val="clear" w:color="auto" w:fill="auto"/>
          </w:tcPr>
          <w:p w:rsidR="00671684" w:rsidRDefault="00671684" w:rsidP="00620F87">
            <w:pPr>
              <w:pStyle w:val="TAL"/>
              <w:rPr>
                <w:lang w:eastAsia="zh-CN"/>
              </w:rPr>
            </w:pPr>
          </w:p>
        </w:tc>
      </w:tr>
      <w:tr w:rsidR="00671684" w:rsidRPr="0040166F" w:rsidTr="00620F87">
        <w:trPr>
          <w:jc w:val="center"/>
        </w:trPr>
        <w:tc>
          <w:tcPr>
            <w:tcW w:w="0" w:type="auto"/>
            <w:shd w:val="clear" w:color="auto" w:fill="auto"/>
          </w:tcPr>
          <w:p w:rsidR="00671684" w:rsidRPr="003A0DF8" w:rsidRDefault="00671684" w:rsidP="00620F87">
            <w:pPr>
              <w:pStyle w:val="TAL"/>
              <w:rPr>
                <w:lang w:eastAsia="zh-CN"/>
              </w:rPr>
            </w:pPr>
          </w:p>
        </w:tc>
      </w:tr>
      <w:tr w:rsidR="00671684" w:rsidRPr="0040166F" w:rsidTr="00620F87">
        <w:trPr>
          <w:jc w:val="center"/>
        </w:trPr>
        <w:tc>
          <w:tcPr>
            <w:tcW w:w="0" w:type="auto"/>
            <w:shd w:val="clear" w:color="auto" w:fill="auto"/>
          </w:tcPr>
          <w:p w:rsidR="00671684" w:rsidRDefault="00671684" w:rsidP="00620F87">
            <w:pPr>
              <w:pStyle w:val="TAL"/>
              <w:rPr>
                <w:lang w:eastAsia="zh-CN"/>
              </w:rPr>
            </w:pPr>
          </w:p>
        </w:tc>
      </w:tr>
      <w:tr w:rsidR="00671684" w:rsidRPr="0040166F" w:rsidTr="00620F87">
        <w:trPr>
          <w:jc w:val="center"/>
        </w:trPr>
        <w:tc>
          <w:tcPr>
            <w:tcW w:w="0" w:type="auto"/>
            <w:shd w:val="clear" w:color="auto" w:fill="auto"/>
          </w:tcPr>
          <w:p w:rsidR="00671684" w:rsidRDefault="00671684" w:rsidP="00620F87">
            <w:pPr>
              <w:pStyle w:val="TAL"/>
              <w:rPr>
                <w:lang w:eastAsia="zh-CN"/>
              </w:rPr>
            </w:pPr>
          </w:p>
        </w:tc>
      </w:tr>
      <w:tr w:rsidR="00671684" w:rsidRPr="0040166F" w:rsidTr="00620F87">
        <w:trPr>
          <w:jc w:val="center"/>
        </w:trPr>
        <w:tc>
          <w:tcPr>
            <w:tcW w:w="0" w:type="auto"/>
            <w:shd w:val="clear" w:color="auto" w:fill="auto"/>
          </w:tcPr>
          <w:p w:rsidR="00671684" w:rsidRDefault="00671684" w:rsidP="00620F87">
            <w:pPr>
              <w:pStyle w:val="TAL"/>
              <w:rPr>
                <w:lang w:eastAsia="zh-CN"/>
              </w:rPr>
            </w:pPr>
          </w:p>
        </w:tc>
      </w:tr>
      <w:tr w:rsidR="00671684" w:rsidRPr="0040166F" w:rsidTr="00620F87">
        <w:trPr>
          <w:jc w:val="center"/>
        </w:trPr>
        <w:tc>
          <w:tcPr>
            <w:tcW w:w="0" w:type="auto"/>
            <w:shd w:val="clear" w:color="auto" w:fill="auto"/>
          </w:tcPr>
          <w:p w:rsidR="00671684" w:rsidRDefault="00671684" w:rsidP="00620F87">
            <w:pPr>
              <w:pStyle w:val="TAL"/>
              <w:rPr>
                <w:lang w:eastAsia="zh-CN"/>
              </w:rPr>
            </w:pPr>
          </w:p>
        </w:tc>
      </w:tr>
      <w:tr w:rsidR="00671684" w:rsidRPr="0040166F" w:rsidTr="00620F87">
        <w:trPr>
          <w:jc w:val="center"/>
        </w:trPr>
        <w:tc>
          <w:tcPr>
            <w:tcW w:w="0" w:type="auto"/>
            <w:shd w:val="clear" w:color="auto" w:fill="auto"/>
          </w:tcPr>
          <w:p w:rsidR="00671684" w:rsidRDefault="00671684" w:rsidP="00620F87">
            <w:pPr>
              <w:pStyle w:val="TAL"/>
              <w:rPr>
                <w:lang w:eastAsia="zh-CN"/>
              </w:rPr>
            </w:pPr>
          </w:p>
        </w:tc>
      </w:tr>
      <w:tr w:rsidR="00671684" w:rsidRPr="0040166F" w:rsidTr="00620F87">
        <w:trPr>
          <w:jc w:val="center"/>
        </w:trPr>
        <w:tc>
          <w:tcPr>
            <w:tcW w:w="0" w:type="auto"/>
            <w:shd w:val="clear" w:color="auto" w:fill="auto"/>
          </w:tcPr>
          <w:p w:rsidR="00671684" w:rsidRDefault="00671684" w:rsidP="00620F87">
            <w:pPr>
              <w:pStyle w:val="TAL"/>
              <w:rPr>
                <w:lang w:eastAsia="zh-CN"/>
              </w:rPr>
            </w:pPr>
          </w:p>
        </w:tc>
      </w:tr>
      <w:tr w:rsidR="00671684" w:rsidRPr="0040166F" w:rsidTr="00620F87">
        <w:trPr>
          <w:jc w:val="center"/>
        </w:trPr>
        <w:tc>
          <w:tcPr>
            <w:tcW w:w="0" w:type="auto"/>
            <w:shd w:val="clear" w:color="auto" w:fill="auto"/>
          </w:tcPr>
          <w:p w:rsidR="00671684" w:rsidRDefault="00671684" w:rsidP="00620F87">
            <w:pPr>
              <w:pStyle w:val="TAL"/>
              <w:rPr>
                <w:lang w:eastAsia="zh-CN"/>
              </w:rPr>
            </w:pPr>
          </w:p>
        </w:tc>
      </w:tr>
      <w:tr w:rsidR="00671684" w:rsidRPr="0040166F" w:rsidTr="00620F87">
        <w:trPr>
          <w:jc w:val="center"/>
        </w:trPr>
        <w:tc>
          <w:tcPr>
            <w:tcW w:w="0" w:type="auto"/>
            <w:shd w:val="clear" w:color="auto" w:fill="auto"/>
          </w:tcPr>
          <w:p w:rsidR="00671684" w:rsidRDefault="00671684" w:rsidP="00620F87">
            <w:pPr>
              <w:pStyle w:val="TAL"/>
              <w:rPr>
                <w:lang w:eastAsia="zh-CN"/>
              </w:rPr>
            </w:pPr>
          </w:p>
        </w:tc>
      </w:tr>
      <w:tr w:rsidR="00671684" w:rsidRPr="0040166F" w:rsidTr="00620F87">
        <w:trPr>
          <w:jc w:val="center"/>
        </w:trPr>
        <w:tc>
          <w:tcPr>
            <w:tcW w:w="0" w:type="auto"/>
            <w:shd w:val="clear" w:color="auto" w:fill="auto"/>
          </w:tcPr>
          <w:p w:rsidR="00671684" w:rsidRDefault="00671684" w:rsidP="00620F87">
            <w:pPr>
              <w:pStyle w:val="TAL"/>
              <w:rPr>
                <w:lang w:eastAsia="zh-CN"/>
              </w:rPr>
            </w:pPr>
          </w:p>
        </w:tc>
      </w:tr>
      <w:tr w:rsidR="00671684" w:rsidRPr="0040166F" w:rsidTr="00620F87">
        <w:trPr>
          <w:jc w:val="center"/>
        </w:trPr>
        <w:tc>
          <w:tcPr>
            <w:tcW w:w="0" w:type="auto"/>
            <w:shd w:val="clear" w:color="auto" w:fill="auto"/>
          </w:tcPr>
          <w:p w:rsidR="00671684" w:rsidRDefault="00671684" w:rsidP="00620F87">
            <w:pPr>
              <w:pStyle w:val="TAL"/>
              <w:rPr>
                <w:lang w:eastAsia="zh-CN"/>
              </w:rPr>
            </w:pPr>
          </w:p>
        </w:tc>
      </w:tr>
      <w:tr w:rsidR="00671684" w:rsidRPr="0040166F" w:rsidTr="00620F87">
        <w:trPr>
          <w:jc w:val="center"/>
        </w:trPr>
        <w:tc>
          <w:tcPr>
            <w:tcW w:w="0" w:type="auto"/>
            <w:shd w:val="clear" w:color="auto" w:fill="auto"/>
          </w:tcPr>
          <w:p w:rsidR="00671684" w:rsidRPr="001D4C27" w:rsidRDefault="00671684" w:rsidP="00620F87">
            <w:pPr>
              <w:pStyle w:val="TAL"/>
              <w:rPr>
                <w:lang w:eastAsia="zh-CN"/>
              </w:rPr>
            </w:pPr>
          </w:p>
        </w:tc>
      </w:tr>
      <w:tr w:rsidR="00671684" w:rsidRPr="0040166F" w:rsidTr="00620F87">
        <w:trPr>
          <w:jc w:val="center"/>
        </w:trPr>
        <w:tc>
          <w:tcPr>
            <w:tcW w:w="0" w:type="auto"/>
            <w:shd w:val="clear" w:color="auto" w:fill="auto"/>
          </w:tcPr>
          <w:p w:rsidR="00671684" w:rsidRPr="00E519BF" w:rsidRDefault="00671684" w:rsidP="00620F87">
            <w:pPr>
              <w:pStyle w:val="TAL"/>
              <w:rPr>
                <w:lang w:eastAsia="zh-CN"/>
              </w:rPr>
            </w:pPr>
          </w:p>
        </w:tc>
      </w:tr>
      <w:tr w:rsidR="00671684" w:rsidRPr="0040166F" w:rsidTr="00620F87">
        <w:trPr>
          <w:jc w:val="center"/>
        </w:trPr>
        <w:tc>
          <w:tcPr>
            <w:tcW w:w="0" w:type="auto"/>
            <w:shd w:val="clear" w:color="auto" w:fill="auto"/>
          </w:tcPr>
          <w:p w:rsidR="00671684" w:rsidRDefault="00671684" w:rsidP="00620F87">
            <w:pPr>
              <w:pStyle w:val="TAL"/>
              <w:rPr>
                <w:lang w:eastAsia="zh-CN"/>
              </w:rPr>
            </w:pPr>
          </w:p>
        </w:tc>
      </w:tr>
      <w:tr w:rsidR="00671684" w:rsidRPr="0040166F" w:rsidTr="00620F87">
        <w:trPr>
          <w:jc w:val="center"/>
        </w:trPr>
        <w:tc>
          <w:tcPr>
            <w:tcW w:w="0" w:type="auto"/>
            <w:shd w:val="clear" w:color="auto" w:fill="auto"/>
          </w:tcPr>
          <w:p w:rsidR="00671684" w:rsidRPr="00BD0FEF" w:rsidRDefault="00671684" w:rsidP="00620F87">
            <w:pPr>
              <w:pStyle w:val="TAL"/>
              <w:rPr>
                <w:lang w:eastAsia="zh-CN"/>
              </w:rPr>
            </w:pPr>
          </w:p>
        </w:tc>
      </w:tr>
      <w:tr w:rsidR="00671684" w:rsidRPr="0040166F" w:rsidTr="00620F87">
        <w:trPr>
          <w:jc w:val="center"/>
        </w:trPr>
        <w:tc>
          <w:tcPr>
            <w:tcW w:w="0" w:type="auto"/>
            <w:shd w:val="clear" w:color="auto" w:fill="auto"/>
          </w:tcPr>
          <w:p w:rsidR="00671684" w:rsidRDefault="00671684" w:rsidP="00620F87">
            <w:pPr>
              <w:pStyle w:val="TAL"/>
              <w:rPr>
                <w:lang w:eastAsia="zh-CN"/>
              </w:rPr>
            </w:pPr>
          </w:p>
        </w:tc>
      </w:tr>
    </w:tbl>
    <w:p w:rsidR="0040240E" w:rsidRPr="000402D9" w:rsidRDefault="0040240E" w:rsidP="0040240E">
      <w:pPr>
        <w:spacing w:after="0"/>
      </w:pPr>
    </w:p>
    <w:sectPr w:rsidR="0040240E" w:rsidRPr="000402D9" w:rsidSect="00B14709">
      <w:pgSz w:w="11906" w:h="16838"/>
      <w:pgMar w:top="567" w:right="1134" w:bottom="709" w:left="1134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32E2A" w:rsidRDefault="00732E2A">
      <w:r>
        <w:separator/>
      </w:r>
    </w:p>
  </w:endnote>
  <w:endnote w:type="continuationSeparator" w:id="0">
    <w:p w:rsidR="00732E2A" w:rsidRDefault="00732E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32E2A" w:rsidRDefault="00732E2A">
      <w:r>
        <w:separator/>
      </w:r>
    </w:p>
  </w:footnote>
  <w:footnote w:type="continuationSeparator" w:id="0">
    <w:p w:rsidR="00732E2A" w:rsidRDefault="00732E2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3557AE1"/>
    <w:multiLevelType w:val="multilevel"/>
    <w:tmpl w:val="3D3849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1465B6"/>
    <w:multiLevelType w:val="hybridMultilevel"/>
    <w:tmpl w:val="A2D2CFC6"/>
    <w:lvl w:ilvl="0" w:tplc="3F9A4F08">
      <w:start w:val="1"/>
      <w:numFmt w:val="bullet"/>
      <w:lvlText w:val="-"/>
      <w:lvlJc w:val="left"/>
      <w:pPr>
        <w:ind w:left="126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3">
    <w:nsid w:val="0E89572B"/>
    <w:multiLevelType w:val="hybridMultilevel"/>
    <w:tmpl w:val="1B18EC9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50A66BC">
      <w:start w:val="1"/>
      <w:numFmt w:val="bullet"/>
      <w:lvlText w:val="o"/>
      <w:lvlJc w:val="left"/>
      <w:pPr>
        <w:ind w:left="1069" w:hanging="360"/>
      </w:pPr>
      <w:rPr>
        <w:rFonts w:ascii="Courier New" w:hAnsi="Courier New" w:cs="Courier New" w:hint="default"/>
        <w:lang w:val="en-US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664231A"/>
    <w:multiLevelType w:val="hybridMultilevel"/>
    <w:tmpl w:val="A934D994"/>
    <w:lvl w:ilvl="0" w:tplc="965009C8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5C06908"/>
    <w:multiLevelType w:val="hybridMultilevel"/>
    <w:tmpl w:val="44B06F60"/>
    <w:lvl w:ilvl="0" w:tplc="2D161D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220A8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BC45E9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AEA4E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5BE7BD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37A4CE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B66A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F782E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482B1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278D0202"/>
    <w:multiLevelType w:val="hybridMultilevel"/>
    <w:tmpl w:val="0C08E494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5">
      <w:start w:val="1"/>
      <w:numFmt w:val="upperLetter"/>
      <w:lvlText w:val="%2."/>
      <w:lvlJc w:val="left"/>
      <w:pPr>
        <w:ind w:left="840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3390606A"/>
    <w:multiLevelType w:val="hybridMultilevel"/>
    <w:tmpl w:val="C99AA66C"/>
    <w:lvl w:ilvl="0" w:tplc="573E35EE">
      <w:start w:val="1"/>
      <w:numFmt w:val="decimal"/>
      <w:lvlText w:val="%1."/>
      <w:lvlJc w:val="left"/>
      <w:pPr>
        <w:ind w:left="360" w:hanging="360"/>
      </w:pPr>
      <w:rPr>
        <w:rFonts w:hint="default"/>
        <w:lang w:val="en-US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0">
    <w:nsid w:val="3BA01852"/>
    <w:multiLevelType w:val="hybridMultilevel"/>
    <w:tmpl w:val="6308A132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5">
      <w:start w:val="1"/>
      <w:numFmt w:val="upperLetter"/>
      <w:lvlText w:val="%2."/>
      <w:lvlJc w:val="left"/>
      <w:pPr>
        <w:ind w:left="840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51B600EB"/>
    <w:multiLevelType w:val="hybridMultilevel"/>
    <w:tmpl w:val="CEA645E0"/>
    <w:lvl w:ilvl="0" w:tplc="029C9C7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3AEBF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70EFB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0C0A3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70A5D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09458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84E42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688E8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6622C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3">
    <w:nsid w:val="54B31C7B"/>
    <w:multiLevelType w:val="hybridMultilevel"/>
    <w:tmpl w:val="BED2F26C"/>
    <w:lvl w:ilvl="0" w:tplc="49FE12AC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57510E4E"/>
    <w:multiLevelType w:val="hybridMultilevel"/>
    <w:tmpl w:val="D1FA1948"/>
    <w:lvl w:ilvl="0" w:tplc="965009C8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6">
    <w:nsid w:val="605614AD"/>
    <w:multiLevelType w:val="hybridMultilevel"/>
    <w:tmpl w:val="C7FE024A"/>
    <w:lvl w:ilvl="0" w:tplc="1CAC40B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F207BD2">
      <w:start w:val="1915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3EE4EF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DE04C3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53A9CB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B3A2EC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0106C1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7424D4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41697F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623C7321"/>
    <w:multiLevelType w:val="hybridMultilevel"/>
    <w:tmpl w:val="321A77B8"/>
    <w:lvl w:ilvl="0" w:tplc="965009C8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73D5C49"/>
    <w:multiLevelType w:val="hybridMultilevel"/>
    <w:tmpl w:val="C0389554"/>
    <w:lvl w:ilvl="0" w:tplc="988A565E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2600F2F"/>
    <w:multiLevelType w:val="hybridMultilevel"/>
    <w:tmpl w:val="EFE843EC"/>
    <w:lvl w:ilvl="0" w:tplc="2EC25788">
      <w:start w:val="6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7581155B"/>
    <w:multiLevelType w:val="hybridMultilevel"/>
    <w:tmpl w:val="215E8A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B3AF23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95A10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5DE2C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C80D9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5DAF8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55C7C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E6AA8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B2ECF6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9602E1C"/>
    <w:multiLevelType w:val="hybridMultilevel"/>
    <w:tmpl w:val="8EBEADEA"/>
    <w:lvl w:ilvl="0" w:tplc="04090019">
      <w:start w:val="1"/>
      <w:numFmt w:val="lowerLetter"/>
      <w:lvlText w:val="%1)"/>
      <w:lvlJc w:val="left"/>
      <w:pPr>
        <w:ind w:left="-1020" w:hanging="420"/>
      </w:pPr>
    </w:lvl>
    <w:lvl w:ilvl="1" w:tplc="FD601432">
      <w:start w:val="1"/>
      <w:numFmt w:val="bullet"/>
      <w:lvlText w:val="•"/>
      <w:lvlJc w:val="left"/>
      <w:pPr>
        <w:ind w:left="-600" w:hanging="420"/>
      </w:pPr>
      <w:rPr>
        <w:rFonts w:ascii="Arial" w:hAnsi="Arial" w:hint="default"/>
      </w:rPr>
    </w:lvl>
    <w:lvl w:ilvl="2" w:tplc="0409001B" w:tentative="1">
      <w:start w:val="1"/>
      <w:numFmt w:val="lowerRoman"/>
      <w:lvlText w:val="%3."/>
      <w:lvlJc w:val="right"/>
      <w:pPr>
        <w:ind w:left="-180" w:hanging="420"/>
      </w:pPr>
    </w:lvl>
    <w:lvl w:ilvl="3" w:tplc="0409000F" w:tentative="1">
      <w:start w:val="1"/>
      <w:numFmt w:val="decimal"/>
      <w:lvlText w:val="%4."/>
      <w:lvlJc w:val="left"/>
      <w:pPr>
        <w:ind w:left="240" w:hanging="420"/>
      </w:pPr>
    </w:lvl>
    <w:lvl w:ilvl="4" w:tplc="04090019" w:tentative="1">
      <w:start w:val="1"/>
      <w:numFmt w:val="lowerLetter"/>
      <w:lvlText w:val="%5)"/>
      <w:lvlJc w:val="left"/>
      <w:pPr>
        <w:ind w:left="660" w:hanging="420"/>
      </w:pPr>
    </w:lvl>
    <w:lvl w:ilvl="5" w:tplc="0409001B" w:tentative="1">
      <w:start w:val="1"/>
      <w:numFmt w:val="lowerRoman"/>
      <w:lvlText w:val="%6."/>
      <w:lvlJc w:val="right"/>
      <w:pPr>
        <w:ind w:left="1080" w:hanging="420"/>
      </w:pPr>
    </w:lvl>
    <w:lvl w:ilvl="6" w:tplc="0409000F" w:tentative="1">
      <w:start w:val="1"/>
      <w:numFmt w:val="decimal"/>
      <w:lvlText w:val="%7."/>
      <w:lvlJc w:val="left"/>
      <w:pPr>
        <w:ind w:left="1500" w:hanging="420"/>
      </w:pPr>
    </w:lvl>
    <w:lvl w:ilvl="7" w:tplc="04090019" w:tentative="1">
      <w:start w:val="1"/>
      <w:numFmt w:val="lowerLetter"/>
      <w:lvlText w:val="%8)"/>
      <w:lvlJc w:val="left"/>
      <w:pPr>
        <w:ind w:left="1920" w:hanging="420"/>
      </w:pPr>
    </w:lvl>
    <w:lvl w:ilvl="8" w:tplc="0409001B" w:tentative="1">
      <w:start w:val="1"/>
      <w:numFmt w:val="lowerRoman"/>
      <w:lvlText w:val="%9."/>
      <w:lvlJc w:val="right"/>
      <w:pPr>
        <w:ind w:left="2340" w:hanging="420"/>
      </w:pPr>
    </w:lvl>
  </w:abstractNum>
  <w:abstractNum w:abstractNumId="23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12"/>
  </w:num>
  <w:num w:numId="4">
    <w:abstractNumId w:val="9"/>
  </w:num>
  <w:num w:numId="5">
    <w:abstractNumId w:val="23"/>
  </w:num>
  <w:num w:numId="6">
    <w:abstractNumId w:val="19"/>
  </w:num>
  <w:num w:numId="7">
    <w:abstractNumId w:val="5"/>
  </w:num>
  <w:num w:numId="8">
    <w:abstractNumId w:val="18"/>
  </w:num>
  <w:num w:numId="9">
    <w:abstractNumId w:val="1"/>
  </w:num>
  <w:num w:numId="10">
    <w:abstractNumId w:val="21"/>
  </w:num>
  <w:num w:numId="11">
    <w:abstractNumId w:val="7"/>
  </w:num>
  <w:num w:numId="12">
    <w:abstractNumId w:val="10"/>
  </w:num>
  <w:num w:numId="13">
    <w:abstractNumId w:val="8"/>
  </w:num>
  <w:num w:numId="14">
    <w:abstractNumId w:val="11"/>
  </w:num>
  <w:num w:numId="15">
    <w:abstractNumId w:val="6"/>
  </w:num>
  <w:num w:numId="16">
    <w:abstractNumId w:val="2"/>
  </w:num>
  <w:num w:numId="17">
    <w:abstractNumId w:val="17"/>
  </w:num>
  <w:num w:numId="18">
    <w:abstractNumId w:val="14"/>
  </w:num>
  <w:num w:numId="19">
    <w:abstractNumId w:val="4"/>
  </w:num>
  <w:num w:numId="20">
    <w:abstractNumId w:val="16"/>
  </w:num>
  <w:num w:numId="21">
    <w:abstractNumId w:val="13"/>
  </w:num>
  <w:num w:numId="22">
    <w:abstractNumId w:val="22"/>
  </w:num>
  <w:num w:numId="23">
    <w:abstractNumId w:val="3"/>
  </w:num>
  <w:num w:numId="24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intFractionalCharacterWidth/>
  <w:embedSystemFonts/>
  <w:bordersDoNotSurroundHeader/>
  <w:bordersDoNotSurroundFooter/>
  <w:hideSpellingErrors/>
  <w:hideGrammaticalErrors/>
  <w:attachedTemplate r:id="rId1"/>
  <w:linkStyles/>
  <w:stylePaneFormatFilter w:val="3F01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4578"/>
  </w:hdrShapeDefaults>
  <w:footnotePr>
    <w:footnote w:id="-1"/>
    <w:footnote w:id="0"/>
  </w:footnotePr>
  <w:endnotePr>
    <w:endnote w:id="-1"/>
    <w:endnote w:id="0"/>
  </w:endnotePr>
  <w:compat>
    <w:useFELayout/>
  </w:compat>
  <w:docVars>
    <w:docVar w:name="__Grammarly_42____i" w:val="H4sIAAAAAAAEAKtWckksSQxILCpxzi/NK1GyMqwFAAEhoTITAAAA"/>
    <w:docVar w:name="__Grammarly_42___1" w:val="H4sIAAAAAAAEAKtWcslP9kxRslIyNDYyNTe2NDC0tLQwsTQ1tLBQ0lEKTi0uzszPAykwrwUAYBX9YiwAAAA="/>
  </w:docVars>
  <w:rsids>
    <w:rsidRoot w:val="00F4338D"/>
    <w:rsid w:val="000003AA"/>
    <w:rsid w:val="00002C8E"/>
    <w:rsid w:val="00003B9A"/>
    <w:rsid w:val="000053C2"/>
    <w:rsid w:val="00006EF7"/>
    <w:rsid w:val="00011074"/>
    <w:rsid w:val="0001220A"/>
    <w:rsid w:val="000132D1"/>
    <w:rsid w:val="000136C3"/>
    <w:rsid w:val="000156B9"/>
    <w:rsid w:val="000205C5"/>
    <w:rsid w:val="00025316"/>
    <w:rsid w:val="00026D88"/>
    <w:rsid w:val="000355C2"/>
    <w:rsid w:val="00037C06"/>
    <w:rsid w:val="000408F7"/>
    <w:rsid w:val="000413F2"/>
    <w:rsid w:val="00044DAE"/>
    <w:rsid w:val="000458E9"/>
    <w:rsid w:val="00052BF8"/>
    <w:rsid w:val="00057116"/>
    <w:rsid w:val="00060D62"/>
    <w:rsid w:val="00064CB2"/>
    <w:rsid w:val="00066954"/>
    <w:rsid w:val="00067741"/>
    <w:rsid w:val="00072A56"/>
    <w:rsid w:val="00072F77"/>
    <w:rsid w:val="000747A2"/>
    <w:rsid w:val="00075FF4"/>
    <w:rsid w:val="00080A50"/>
    <w:rsid w:val="00082CCB"/>
    <w:rsid w:val="0008497B"/>
    <w:rsid w:val="00084E35"/>
    <w:rsid w:val="00094827"/>
    <w:rsid w:val="000A3125"/>
    <w:rsid w:val="000A4A26"/>
    <w:rsid w:val="000B0519"/>
    <w:rsid w:val="000B1ABD"/>
    <w:rsid w:val="000B61FD"/>
    <w:rsid w:val="000C0596"/>
    <w:rsid w:val="000C0BF7"/>
    <w:rsid w:val="000C4172"/>
    <w:rsid w:val="000C5FE3"/>
    <w:rsid w:val="000C6A3E"/>
    <w:rsid w:val="000D122A"/>
    <w:rsid w:val="000D60D8"/>
    <w:rsid w:val="000E2DF3"/>
    <w:rsid w:val="000E55AD"/>
    <w:rsid w:val="000E630D"/>
    <w:rsid w:val="001001BD"/>
    <w:rsid w:val="00102222"/>
    <w:rsid w:val="001177C5"/>
    <w:rsid w:val="00120541"/>
    <w:rsid w:val="001211F3"/>
    <w:rsid w:val="00123B43"/>
    <w:rsid w:val="001260B9"/>
    <w:rsid w:val="00127B5D"/>
    <w:rsid w:val="00140F77"/>
    <w:rsid w:val="00160A92"/>
    <w:rsid w:val="00162D48"/>
    <w:rsid w:val="00171925"/>
    <w:rsid w:val="00173998"/>
    <w:rsid w:val="00173B8E"/>
    <w:rsid w:val="00174617"/>
    <w:rsid w:val="001759A7"/>
    <w:rsid w:val="001808F9"/>
    <w:rsid w:val="00182021"/>
    <w:rsid w:val="00192A6E"/>
    <w:rsid w:val="001A3042"/>
    <w:rsid w:val="001A4192"/>
    <w:rsid w:val="001C5C86"/>
    <w:rsid w:val="001C718D"/>
    <w:rsid w:val="001E14C4"/>
    <w:rsid w:val="001E59F8"/>
    <w:rsid w:val="001F4E63"/>
    <w:rsid w:val="001F7EB4"/>
    <w:rsid w:val="002000C2"/>
    <w:rsid w:val="0020248E"/>
    <w:rsid w:val="00205F25"/>
    <w:rsid w:val="002110FA"/>
    <w:rsid w:val="002212C4"/>
    <w:rsid w:val="00221B1E"/>
    <w:rsid w:val="00230390"/>
    <w:rsid w:val="002306B2"/>
    <w:rsid w:val="00234B2B"/>
    <w:rsid w:val="0023787E"/>
    <w:rsid w:val="00237C26"/>
    <w:rsid w:val="00240DCD"/>
    <w:rsid w:val="002415B9"/>
    <w:rsid w:val="00243C9B"/>
    <w:rsid w:val="00245624"/>
    <w:rsid w:val="0024751A"/>
    <w:rsid w:val="0024786B"/>
    <w:rsid w:val="00251D80"/>
    <w:rsid w:val="00254FB5"/>
    <w:rsid w:val="002640E5"/>
    <w:rsid w:val="0026436F"/>
    <w:rsid w:val="00265C7F"/>
    <w:rsid w:val="0026606E"/>
    <w:rsid w:val="00276403"/>
    <w:rsid w:val="00282526"/>
    <w:rsid w:val="00293E23"/>
    <w:rsid w:val="002A14B4"/>
    <w:rsid w:val="002A14CC"/>
    <w:rsid w:val="002B2FAB"/>
    <w:rsid w:val="002C1C50"/>
    <w:rsid w:val="002C3D69"/>
    <w:rsid w:val="002E160E"/>
    <w:rsid w:val="002E6A7D"/>
    <w:rsid w:val="002E7A9E"/>
    <w:rsid w:val="002F3C41"/>
    <w:rsid w:val="002F6C5C"/>
    <w:rsid w:val="0030045C"/>
    <w:rsid w:val="003063CC"/>
    <w:rsid w:val="003205AD"/>
    <w:rsid w:val="0033027D"/>
    <w:rsid w:val="003348B9"/>
    <w:rsid w:val="00335FB2"/>
    <w:rsid w:val="00344158"/>
    <w:rsid w:val="00347B74"/>
    <w:rsid w:val="00354196"/>
    <w:rsid w:val="00355CB6"/>
    <w:rsid w:val="00366257"/>
    <w:rsid w:val="00373A7F"/>
    <w:rsid w:val="003740D7"/>
    <w:rsid w:val="003775DB"/>
    <w:rsid w:val="003833B5"/>
    <w:rsid w:val="0038516D"/>
    <w:rsid w:val="003869D7"/>
    <w:rsid w:val="00387626"/>
    <w:rsid w:val="003940E5"/>
    <w:rsid w:val="003A08AA"/>
    <w:rsid w:val="003A1EB0"/>
    <w:rsid w:val="003A7D59"/>
    <w:rsid w:val="003B3A93"/>
    <w:rsid w:val="003B6E07"/>
    <w:rsid w:val="003B760C"/>
    <w:rsid w:val="003C0F14"/>
    <w:rsid w:val="003C2DA6"/>
    <w:rsid w:val="003C3572"/>
    <w:rsid w:val="003C6DA6"/>
    <w:rsid w:val="003D1A85"/>
    <w:rsid w:val="003D2781"/>
    <w:rsid w:val="003D44D2"/>
    <w:rsid w:val="003D62A9"/>
    <w:rsid w:val="003D6EC8"/>
    <w:rsid w:val="003E6CDE"/>
    <w:rsid w:val="003E6E68"/>
    <w:rsid w:val="003F04C7"/>
    <w:rsid w:val="003F268E"/>
    <w:rsid w:val="003F7142"/>
    <w:rsid w:val="003F7B3D"/>
    <w:rsid w:val="0040240E"/>
    <w:rsid w:val="00411698"/>
    <w:rsid w:val="00414164"/>
    <w:rsid w:val="0041789B"/>
    <w:rsid w:val="004236D6"/>
    <w:rsid w:val="004260A5"/>
    <w:rsid w:val="00432283"/>
    <w:rsid w:val="0043745F"/>
    <w:rsid w:val="00437F58"/>
    <w:rsid w:val="0044029F"/>
    <w:rsid w:val="00440BC9"/>
    <w:rsid w:val="00454609"/>
    <w:rsid w:val="00455DE4"/>
    <w:rsid w:val="00457990"/>
    <w:rsid w:val="00461DCE"/>
    <w:rsid w:val="00470698"/>
    <w:rsid w:val="0047370C"/>
    <w:rsid w:val="0048114A"/>
    <w:rsid w:val="0048267C"/>
    <w:rsid w:val="00483829"/>
    <w:rsid w:val="00483AAA"/>
    <w:rsid w:val="004876B9"/>
    <w:rsid w:val="00493A79"/>
    <w:rsid w:val="00495840"/>
    <w:rsid w:val="00495BA9"/>
    <w:rsid w:val="004A40BE"/>
    <w:rsid w:val="004A6A60"/>
    <w:rsid w:val="004B2777"/>
    <w:rsid w:val="004C0726"/>
    <w:rsid w:val="004C57A8"/>
    <w:rsid w:val="004C594F"/>
    <w:rsid w:val="004C634D"/>
    <w:rsid w:val="004C6E68"/>
    <w:rsid w:val="004D24B9"/>
    <w:rsid w:val="004E2CE2"/>
    <w:rsid w:val="004E5172"/>
    <w:rsid w:val="004E6F8A"/>
    <w:rsid w:val="004E7EAB"/>
    <w:rsid w:val="00501091"/>
    <w:rsid w:val="00502CD2"/>
    <w:rsid w:val="00504E33"/>
    <w:rsid w:val="00531F34"/>
    <w:rsid w:val="00547A3A"/>
    <w:rsid w:val="0055216E"/>
    <w:rsid w:val="00552C2C"/>
    <w:rsid w:val="0055394A"/>
    <w:rsid w:val="005547AA"/>
    <w:rsid w:val="005555B7"/>
    <w:rsid w:val="005562A8"/>
    <w:rsid w:val="005573BB"/>
    <w:rsid w:val="00557B2E"/>
    <w:rsid w:val="00561267"/>
    <w:rsid w:val="00571E3F"/>
    <w:rsid w:val="00574059"/>
    <w:rsid w:val="005801D4"/>
    <w:rsid w:val="00583A71"/>
    <w:rsid w:val="00585384"/>
    <w:rsid w:val="00586951"/>
    <w:rsid w:val="00590087"/>
    <w:rsid w:val="005A032D"/>
    <w:rsid w:val="005B2BDB"/>
    <w:rsid w:val="005C29F7"/>
    <w:rsid w:val="005C4F58"/>
    <w:rsid w:val="005C5E8D"/>
    <w:rsid w:val="005C78F2"/>
    <w:rsid w:val="005D057C"/>
    <w:rsid w:val="005D2C3D"/>
    <w:rsid w:val="005D3FEC"/>
    <w:rsid w:val="005D44BE"/>
    <w:rsid w:val="005E088B"/>
    <w:rsid w:val="005F0745"/>
    <w:rsid w:val="00602870"/>
    <w:rsid w:val="006064D3"/>
    <w:rsid w:val="00607848"/>
    <w:rsid w:val="00611EC4"/>
    <w:rsid w:val="00612542"/>
    <w:rsid w:val="006136CA"/>
    <w:rsid w:val="006146D2"/>
    <w:rsid w:val="00615A20"/>
    <w:rsid w:val="00620B3F"/>
    <w:rsid w:val="00620F87"/>
    <w:rsid w:val="006239E7"/>
    <w:rsid w:val="00624C05"/>
    <w:rsid w:val="006254C4"/>
    <w:rsid w:val="0063078C"/>
    <w:rsid w:val="006323BE"/>
    <w:rsid w:val="00637F1F"/>
    <w:rsid w:val="006418C6"/>
    <w:rsid w:val="00641ED8"/>
    <w:rsid w:val="00645D5C"/>
    <w:rsid w:val="00654893"/>
    <w:rsid w:val="006633A4"/>
    <w:rsid w:val="00667DD2"/>
    <w:rsid w:val="00671684"/>
    <w:rsid w:val="00671BBB"/>
    <w:rsid w:val="0067682A"/>
    <w:rsid w:val="00682237"/>
    <w:rsid w:val="00683CFE"/>
    <w:rsid w:val="006A0EF8"/>
    <w:rsid w:val="006A2299"/>
    <w:rsid w:val="006A3362"/>
    <w:rsid w:val="006A45BA"/>
    <w:rsid w:val="006B17DC"/>
    <w:rsid w:val="006B4280"/>
    <w:rsid w:val="006B4B1C"/>
    <w:rsid w:val="006C124F"/>
    <w:rsid w:val="006C3B17"/>
    <w:rsid w:val="006C4991"/>
    <w:rsid w:val="006C7275"/>
    <w:rsid w:val="006D39AE"/>
    <w:rsid w:val="006E0F19"/>
    <w:rsid w:val="006E1FDA"/>
    <w:rsid w:val="006E5E87"/>
    <w:rsid w:val="006F2155"/>
    <w:rsid w:val="006F6B2D"/>
    <w:rsid w:val="00703576"/>
    <w:rsid w:val="00706A1A"/>
    <w:rsid w:val="00707673"/>
    <w:rsid w:val="007162BE"/>
    <w:rsid w:val="00717902"/>
    <w:rsid w:val="00717C87"/>
    <w:rsid w:val="00722267"/>
    <w:rsid w:val="00730913"/>
    <w:rsid w:val="00732E2A"/>
    <w:rsid w:val="007419C4"/>
    <w:rsid w:val="00742C7F"/>
    <w:rsid w:val="00746F46"/>
    <w:rsid w:val="0074707A"/>
    <w:rsid w:val="0075252A"/>
    <w:rsid w:val="00753AAA"/>
    <w:rsid w:val="007614A5"/>
    <w:rsid w:val="0076388B"/>
    <w:rsid w:val="00764B84"/>
    <w:rsid w:val="00765028"/>
    <w:rsid w:val="00766256"/>
    <w:rsid w:val="007727A0"/>
    <w:rsid w:val="0077674F"/>
    <w:rsid w:val="0078034D"/>
    <w:rsid w:val="00780F5A"/>
    <w:rsid w:val="007830AD"/>
    <w:rsid w:val="00790762"/>
    <w:rsid w:val="00790BCC"/>
    <w:rsid w:val="00795CEE"/>
    <w:rsid w:val="00796F94"/>
    <w:rsid w:val="007974F5"/>
    <w:rsid w:val="007A3BAC"/>
    <w:rsid w:val="007A5AA5"/>
    <w:rsid w:val="007A6136"/>
    <w:rsid w:val="007B0F49"/>
    <w:rsid w:val="007B1292"/>
    <w:rsid w:val="007B141B"/>
    <w:rsid w:val="007B46E5"/>
    <w:rsid w:val="007C7E14"/>
    <w:rsid w:val="007D03D2"/>
    <w:rsid w:val="007D1AB2"/>
    <w:rsid w:val="007D36CF"/>
    <w:rsid w:val="007E5DCC"/>
    <w:rsid w:val="007F0054"/>
    <w:rsid w:val="007F2502"/>
    <w:rsid w:val="007F522E"/>
    <w:rsid w:val="007F7421"/>
    <w:rsid w:val="00801F7F"/>
    <w:rsid w:val="00813C1F"/>
    <w:rsid w:val="008340D7"/>
    <w:rsid w:val="00834A60"/>
    <w:rsid w:val="00836FF8"/>
    <w:rsid w:val="00846685"/>
    <w:rsid w:val="00856C78"/>
    <w:rsid w:val="008635EE"/>
    <w:rsid w:val="00863E89"/>
    <w:rsid w:val="00872B3B"/>
    <w:rsid w:val="0088222A"/>
    <w:rsid w:val="008835FC"/>
    <w:rsid w:val="008901F6"/>
    <w:rsid w:val="00895F2A"/>
    <w:rsid w:val="00896C03"/>
    <w:rsid w:val="008A05BF"/>
    <w:rsid w:val="008A0694"/>
    <w:rsid w:val="008A495D"/>
    <w:rsid w:val="008A76FD"/>
    <w:rsid w:val="008B114B"/>
    <w:rsid w:val="008B2378"/>
    <w:rsid w:val="008B2D09"/>
    <w:rsid w:val="008B519F"/>
    <w:rsid w:val="008C0454"/>
    <w:rsid w:val="008C0E78"/>
    <w:rsid w:val="008C4D57"/>
    <w:rsid w:val="008C537F"/>
    <w:rsid w:val="008D658B"/>
    <w:rsid w:val="008E6924"/>
    <w:rsid w:val="009045BA"/>
    <w:rsid w:val="00905005"/>
    <w:rsid w:val="00922DE0"/>
    <w:rsid w:val="00922FCB"/>
    <w:rsid w:val="009239E6"/>
    <w:rsid w:val="0092482A"/>
    <w:rsid w:val="00935CB0"/>
    <w:rsid w:val="009428A9"/>
    <w:rsid w:val="009437A2"/>
    <w:rsid w:val="00944B28"/>
    <w:rsid w:val="00946BC1"/>
    <w:rsid w:val="00953E83"/>
    <w:rsid w:val="00963C08"/>
    <w:rsid w:val="00965C5F"/>
    <w:rsid w:val="00967838"/>
    <w:rsid w:val="00982CD6"/>
    <w:rsid w:val="00985B73"/>
    <w:rsid w:val="009870A7"/>
    <w:rsid w:val="00992266"/>
    <w:rsid w:val="00992A12"/>
    <w:rsid w:val="00994A54"/>
    <w:rsid w:val="009A0B51"/>
    <w:rsid w:val="009A18C9"/>
    <w:rsid w:val="009A3BC4"/>
    <w:rsid w:val="009A408F"/>
    <w:rsid w:val="009A527F"/>
    <w:rsid w:val="009A6092"/>
    <w:rsid w:val="009B1936"/>
    <w:rsid w:val="009B314C"/>
    <w:rsid w:val="009B493F"/>
    <w:rsid w:val="009C2977"/>
    <w:rsid w:val="009C2DCC"/>
    <w:rsid w:val="009D3F77"/>
    <w:rsid w:val="009E1B95"/>
    <w:rsid w:val="009E6C21"/>
    <w:rsid w:val="009F7959"/>
    <w:rsid w:val="009F7E08"/>
    <w:rsid w:val="00A00E82"/>
    <w:rsid w:val="00A01CFF"/>
    <w:rsid w:val="00A03591"/>
    <w:rsid w:val="00A07427"/>
    <w:rsid w:val="00A10539"/>
    <w:rsid w:val="00A138CB"/>
    <w:rsid w:val="00A15763"/>
    <w:rsid w:val="00A16200"/>
    <w:rsid w:val="00A226C6"/>
    <w:rsid w:val="00A24761"/>
    <w:rsid w:val="00A27795"/>
    <w:rsid w:val="00A27912"/>
    <w:rsid w:val="00A3178E"/>
    <w:rsid w:val="00A338A3"/>
    <w:rsid w:val="00A339CF"/>
    <w:rsid w:val="00A35110"/>
    <w:rsid w:val="00A36378"/>
    <w:rsid w:val="00A40015"/>
    <w:rsid w:val="00A44496"/>
    <w:rsid w:val="00A46ECE"/>
    <w:rsid w:val="00A47445"/>
    <w:rsid w:val="00A6423F"/>
    <w:rsid w:val="00A6656B"/>
    <w:rsid w:val="00A70E1E"/>
    <w:rsid w:val="00A73257"/>
    <w:rsid w:val="00A76374"/>
    <w:rsid w:val="00A77760"/>
    <w:rsid w:val="00A8176C"/>
    <w:rsid w:val="00A84894"/>
    <w:rsid w:val="00A9081F"/>
    <w:rsid w:val="00A90F8B"/>
    <w:rsid w:val="00A9188C"/>
    <w:rsid w:val="00A97002"/>
    <w:rsid w:val="00A97A52"/>
    <w:rsid w:val="00AA0D6A"/>
    <w:rsid w:val="00AB58BF"/>
    <w:rsid w:val="00AB7525"/>
    <w:rsid w:val="00AD0751"/>
    <w:rsid w:val="00AD77C4"/>
    <w:rsid w:val="00AE25BF"/>
    <w:rsid w:val="00AE3044"/>
    <w:rsid w:val="00AF0C13"/>
    <w:rsid w:val="00AF5B70"/>
    <w:rsid w:val="00B01ACB"/>
    <w:rsid w:val="00B01D20"/>
    <w:rsid w:val="00B03AF5"/>
    <w:rsid w:val="00B03C01"/>
    <w:rsid w:val="00B078D6"/>
    <w:rsid w:val="00B100FE"/>
    <w:rsid w:val="00B1248D"/>
    <w:rsid w:val="00B14709"/>
    <w:rsid w:val="00B2171F"/>
    <w:rsid w:val="00B23ED4"/>
    <w:rsid w:val="00B2743D"/>
    <w:rsid w:val="00B27987"/>
    <w:rsid w:val="00B3015C"/>
    <w:rsid w:val="00B344D8"/>
    <w:rsid w:val="00B4589B"/>
    <w:rsid w:val="00B47A28"/>
    <w:rsid w:val="00B522A0"/>
    <w:rsid w:val="00B567D1"/>
    <w:rsid w:val="00B626A8"/>
    <w:rsid w:val="00B66F2E"/>
    <w:rsid w:val="00B73B4C"/>
    <w:rsid w:val="00B73F75"/>
    <w:rsid w:val="00B75B1B"/>
    <w:rsid w:val="00B836A0"/>
    <w:rsid w:val="00B8483E"/>
    <w:rsid w:val="00B87563"/>
    <w:rsid w:val="00B946CD"/>
    <w:rsid w:val="00B96481"/>
    <w:rsid w:val="00BA24C1"/>
    <w:rsid w:val="00BA3A53"/>
    <w:rsid w:val="00BA3C54"/>
    <w:rsid w:val="00BA4095"/>
    <w:rsid w:val="00BA5B43"/>
    <w:rsid w:val="00BB2BFA"/>
    <w:rsid w:val="00BB5EBF"/>
    <w:rsid w:val="00BC185F"/>
    <w:rsid w:val="00BC52B9"/>
    <w:rsid w:val="00BC5896"/>
    <w:rsid w:val="00BC642A"/>
    <w:rsid w:val="00BE51D0"/>
    <w:rsid w:val="00BF01FC"/>
    <w:rsid w:val="00BF4971"/>
    <w:rsid w:val="00BF7C9D"/>
    <w:rsid w:val="00C01E8C"/>
    <w:rsid w:val="00C02B32"/>
    <w:rsid w:val="00C02DF6"/>
    <w:rsid w:val="00C03CFE"/>
    <w:rsid w:val="00C03E01"/>
    <w:rsid w:val="00C04FFD"/>
    <w:rsid w:val="00C06BA7"/>
    <w:rsid w:val="00C203A4"/>
    <w:rsid w:val="00C23582"/>
    <w:rsid w:val="00C26025"/>
    <w:rsid w:val="00C2724D"/>
    <w:rsid w:val="00C27CA9"/>
    <w:rsid w:val="00C317E7"/>
    <w:rsid w:val="00C33C9F"/>
    <w:rsid w:val="00C33D44"/>
    <w:rsid w:val="00C35FAA"/>
    <w:rsid w:val="00C3799C"/>
    <w:rsid w:val="00C4305E"/>
    <w:rsid w:val="00C43D1E"/>
    <w:rsid w:val="00C44336"/>
    <w:rsid w:val="00C45815"/>
    <w:rsid w:val="00C503C6"/>
    <w:rsid w:val="00C506DA"/>
    <w:rsid w:val="00C50F7C"/>
    <w:rsid w:val="00C51704"/>
    <w:rsid w:val="00C5591F"/>
    <w:rsid w:val="00C57C50"/>
    <w:rsid w:val="00C715CA"/>
    <w:rsid w:val="00C73456"/>
    <w:rsid w:val="00C7495D"/>
    <w:rsid w:val="00C77CE9"/>
    <w:rsid w:val="00C81288"/>
    <w:rsid w:val="00C85E61"/>
    <w:rsid w:val="00C86F86"/>
    <w:rsid w:val="00C94C86"/>
    <w:rsid w:val="00C978B2"/>
    <w:rsid w:val="00CA0968"/>
    <w:rsid w:val="00CA168E"/>
    <w:rsid w:val="00CB0647"/>
    <w:rsid w:val="00CB4236"/>
    <w:rsid w:val="00CC2E83"/>
    <w:rsid w:val="00CC45DA"/>
    <w:rsid w:val="00CC6961"/>
    <w:rsid w:val="00CC72A4"/>
    <w:rsid w:val="00CD1046"/>
    <w:rsid w:val="00CD3153"/>
    <w:rsid w:val="00CE0AFF"/>
    <w:rsid w:val="00CE1A1A"/>
    <w:rsid w:val="00CE35E9"/>
    <w:rsid w:val="00CF0BEF"/>
    <w:rsid w:val="00CF6810"/>
    <w:rsid w:val="00CF7378"/>
    <w:rsid w:val="00D06117"/>
    <w:rsid w:val="00D07298"/>
    <w:rsid w:val="00D24760"/>
    <w:rsid w:val="00D31CC8"/>
    <w:rsid w:val="00D32678"/>
    <w:rsid w:val="00D35630"/>
    <w:rsid w:val="00D35A05"/>
    <w:rsid w:val="00D367F0"/>
    <w:rsid w:val="00D42082"/>
    <w:rsid w:val="00D43411"/>
    <w:rsid w:val="00D521C1"/>
    <w:rsid w:val="00D57407"/>
    <w:rsid w:val="00D71F40"/>
    <w:rsid w:val="00D72896"/>
    <w:rsid w:val="00D77416"/>
    <w:rsid w:val="00D80FC6"/>
    <w:rsid w:val="00D8707A"/>
    <w:rsid w:val="00D90229"/>
    <w:rsid w:val="00D94917"/>
    <w:rsid w:val="00DA74F3"/>
    <w:rsid w:val="00DB08B7"/>
    <w:rsid w:val="00DB21C9"/>
    <w:rsid w:val="00DB305D"/>
    <w:rsid w:val="00DB39D9"/>
    <w:rsid w:val="00DB44C9"/>
    <w:rsid w:val="00DB69F3"/>
    <w:rsid w:val="00DC4907"/>
    <w:rsid w:val="00DC4A05"/>
    <w:rsid w:val="00DD017C"/>
    <w:rsid w:val="00DD397A"/>
    <w:rsid w:val="00DD58B7"/>
    <w:rsid w:val="00DD6699"/>
    <w:rsid w:val="00DF00A8"/>
    <w:rsid w:val="00DF1864"/>
    <w:rsid w:val="00DF1F95"/>
    <w:rsid w:val="00DF2721"/>
    <w:rsid w:val="00DF5978"/>
    <w:rsid w:val="00DF6B64"/>
    <w:rsid w:val="00E007C5"/>
    <w:rsid w:val="00E00DBF"/>
    <w:rsid w:val="00E0213F"/>
    <w:rsid w:val="00E033E0"/>
    <w:rsid w:val="00E10269"/>
    <w:rsid w:val="00E1026B"/>
    <w:rsid w:val="00E1382B"/>
    <w:rsid w:val="00E13CB2"/>
    <w:rsid w:val="00E20C37"/>
    <w:rsid w:val="00E27A63"/>
    <w:rsid w:val="00E50C99"/>
    <w:rsid w:val="00E52C57"/>
    <w:rsid w:val="00E57E7D"/>
    <w:rsid w:val="00E61F3F"/>
    <w:rsid w:val="00E62E7D"/>
    <w:rsid w:val="00E70355"/>
    <w:rsid w:val="00E8386B"/>
    <w:rsid w:val="00E84CD8"/>
    <w:rsid w:val="00E900E6"/>
    <w:rsid w:val="00E90B85"/>
    <w:rsid w:val="00E91679"/>
    <w:rsid w:val="00E92452"/>
    <w:rsid w:val="00E94CC1"/>
    <w:rsid w:val="00E96431"/>
    <w:rsid w:val="00EB096A"/>
    <w:rsid w:val="00EC11CC"/>
    <w:rsid w:val="00EC3039"/>
    <w:rsid w:val="00EC4978"/>
    <w:rsid w:val="00EC5235"/>
    <w:rsid w:val="00EC7230"/>
    <w:rsid w:val="00ED5185"/>
    <w:rsid w:val="00ED6B03"/>
    <w:rsid w:val="00ED7A5B"/>
    <w:rsid w:val="00EE0F44"/>
    <w:rsid w:val="00EF16A5"/>
    <w:rsid w:val="00EF6C75"/>
    <w:rsid w:val="00F0353B"/>
    <w:rsid w:val="00F07493"/>
    <w:rsid w:val="00F076D1"/>
    <w:rsid w:val="00F07C92"/>
    <w:rsid w:val="00F10249"/>
    <w:rsid w:val="00F11962"/>
    <w:rsid w:val="00F138AB"/>
    <w:rsid w:val="00F14B43"/>
    <w:rsid w:val="00F203C7"/>
    <w:rsid w:val="00F215E2"/>
    <w:rsid w:val="00F21E3F"/>
    <w:rsid w:val="00F23304"/>
    <w:rsid w:val="00F31E22"/>
    <w:rsid w:val="00F41A27"/>
    <w:rsid w:val="00F4338D"/>
    <w:rsid w:val="00F440D3"/>
    <w:rsid w:val="00F446AC"/>
    <w:rsid w:val="00F46EAF"/>
    <w:rsid w:val="00F474EC"/>
    <w:rsid w:val="00F5774F"/>
    <w:rsid w:val="00F62688"/>
    <w:rsid w:val="00F65FE2"/>
    <w:rsid w:val="00F76BE5"/>
    <w:rsid w:val="00F83D11"/>
    <w:rsid w:val="00F921F1"/>
    <w:rsid w:val="00FA0121"/>
    <w:rsid w:val="00FA23E1"/>
    <w:rsid w:val="00FB127E"/>
    <w:rsid w:val="00FC0804"/>
    <w:rsid w:val="00FC303E"/>
    <w:rsid w:val="00FC3B6D"/>
    <w:rsid w:val="00FD009F"/>
    <w:rsid w:val="00FD3A4E"/>
    <w:rsid w:val="00FD46C3"/>
    <w:rsid w:val="00FE31DB"/>
    <w:rsid w:val="00FF3F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458E9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rsid w:val="000458E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0458E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458E9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458E9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458E9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458E9"/>
    <w:pPr>
      <w:outlineLvl w:val="5"/>
    </w:pPr>
  </w:style>
  <w:style w:type="paragraph" w:styleId="7">
    <w:name w:val="heading 7"/>
    <w:basedOn w:val="H6"/>
    <w:next w:val="a"/>
    <w:qFormat/>
    <w:rsid w:val="000458E9"/>
    <w:pPr>
      <w:outlineLvl w:val="6"/>
    </w:pPr>
  </w:style>
  <w:style w:type="paragraph" w:styleId="8">
    <w:name w:val="heading 8"/>
    <w:basedOn w:val="1"/>
    <w:next w:val="a"/>
    <w:qFormat/>
    <w:rsid w:val="000458E9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458E9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ar"/>
    <w:qFormat/>
    <w:rsid w:val="000458E9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rsid w:val="009A18C9"/>
    <w:pPr>
      <w:widowControl w:val="0"/>
    </w:pPr>
    <w:rPr>
      <w:i/>
      <w:lang w:val="en-US"/>
    </w:rPr>
  </w:style>
  <w:style w:type="paragraph" w:styleId="a4">
    <w:name w:val="header"/>
    <w:rsid w:val="000458E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rsid w:val="009A18C9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rsid w:val="009A18C9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0458E9"/>
    <w:rPr>
      <w:b/>
    </w:rPr>
  </w:style>
  <w:style w:type="paragraph" w:customStyle="1" w:styleId="HE">
    <w:name w:val="HE"/>
    <w:basedOn w:val="a"/>
    <w:rsid w:val="009A18C9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customStyle="1" w:styleId="TOC8">
    <w:name w:val="TOC 8"/>
    <w:basedOn w:val="TOC1"/>
    <w:semiHidden/>
    <w:rsid w:val="000458E9"/>
    <w:pPr>
      <w:spacing w:before="180"/>
      <w:ind w:left="2693" w:hanging="2693"/>
    </w:pPr>
    <w:rPr>
      <w:b/>
    </w:rPr>
  </w:style>
  <w:style w:type="paragraph" w:customStyle="1" w:styleId="TOC1">
    <w:name w:val="TOC 1"/>
    <w:semiHidden/>
    <w:rsid w:val="000458E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0458E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TOC5">
    <w:name w:val="TOC 5"/>
    <w:basedOn w:val="TOC4"/>
    <w:semiHidden/>
    <w:rsid w:val="000458E9"/>
    <w:pPr>
      <w:ind w:left="1701" w:hanging="1701"/>
    </w:pPr>
  </w:style>
  <w:style w:type="paragraph" w:customStyle="1" w:styleId="TOC4">
    <w:name w:val="TOC 4"/>
    <w:basedOn w:val="TOC3"/>
    <w:semiHidden/>
    <w:rsid w:val="000458E9"/>
    <w:pPr>
      <w:ind w:left="1418" w:hanging="1418"/>
    </w:pPr>
  </w:style>
  <w:style w:type="paragraph" w:customStyle="1" w:styleId="TOC3">
    <w:name w:val="TOC 3"/>
    <w:basedOn w:val="TOC2"/>
    <w:semiHidden/>
    <w:rsid w:val="000458E9"/>
    <w:pPr>
      <w:ind w:left="1134" w:hanging="1134"/>
    </w:pPr>
  </w:style>
  <w:style w:type="paragraph" w:customStyle="1" w:styleId="TOC2">
    <w:name w:val="TOC 2"/>
    <w:basedOn w:val="TOC1"/>
    <w:semiHidden/>
    <w:rsid w:val="000458E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0458E9"/>
    <w:pPr>
      <w:ind w:left="284"/>
    </w:pPr>
  </w:style>
  <w:style w:type="paragraph" w:styleId="10">
    <w:name w:val="index 1"/>
    <w:basedOn w:val="a"/>
    <w:semiHidden/>
    <w:rsid w:val="000458E9"/>
    <w:pPr>
      <w:keepLines/>
      <w:spacing w:after="0"/>
    </w:pPr>
  </w:style>
  <w:style w:type="paragraph" w:customStyle="1" w:styleId="ZH">
    <w:name w:val="ZH"/>
    <w:rsid w:val="000458E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0458E9"/>
    <w:pPr>
      <w:outlineLvl w:val="9"/>
    </w:pPr>
  </w:style>
  <w:style w:type="paragraph" w:styleId="22">
    <w:name w:val="List Number 2"/>
    <w:basedOn w:val="ac"/>
    <w:rsid w:val="000458E9"/>
    <w:pPr>
      <w:ind w:left="851"/>
    </w:pPr>
  </w:style>
  <w:style w:type="character" w:styleId="ad">
    <w:name w:val="footnote reference"/>
    <w:semiHidden/>
    <w:rsid w:val="000458E9"/>
    <w:rPr>
      <w:b/>
      <w:position w:val="6"/>
      <w:sz w:val="16"/>
    </w:rPr>
  </w:style>
  <w:style w:type="paragraph" w:styleId="ae">
    <w:name w:val="footnote text"/>
    <w:basedOn w:val="a"/>
    <w:semiHidden/>
    <w:rsid w:val="000458E9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0458E9"/>
    <w:pPr>
      <w:jc w:val="center"/>
    </w:pPr>
  </w:style>
  <w:style w:type="paragraph" w:customStyle="1" w:styleId="TF">
    <w:name w:val="TF"/>
    <w:basedOn w:val="TH"/>
    <w:rsid w:val="000458E9"/>
    <w:pPr>
      <w:keepNext w:val="0"/>
      <w:spacing w:before="0" w:after="240"/>
    </w:pPr>
  </w:style>
  <w:style w:type="paragraph" w:customStyle="1" w:styleId="NO">
    <w:name w:val="NO"/>
    <w:basedOn w:val="a"/>
    <w:rsid w:val="000458E9"/>
    <w:pPr>
      <w:keepLines/>
      <w:ind w:left="1135" w:hanging="851"/>
    </w:pPr>
  </w:style>
  <w:style w:type="paragraph" w:customStyle="1" w:styleId="TOC9">
    <w:name w:val="TOC 9"/>
    <w:basedOn w:val="TOC8"/>
    <w:semiHidden/>
    <w:rsid w:val="000458E9"/>
    <w:pPr>
      <w:ind w:left="1418" w:hanging="1418"/>
    </w:pPr>
  </w:style>
  <w:style w:type="paragraph" w:customStyle="1" w:styleId="EX">
    <w:name w:val="EX"/>
    <w:basedOn w:val="a"/>
    <w:rsid w:val="000458E9"/>
    <w:pPr>
      <w:keepLines/>
      <w:ind w:left="1702" w:hanging="1418"/>
    </w:pPr>
  </w:style>
  <w:style w:type="paragraph" w:customStyle="1" w:styleId="FP">
    <w:name w:val="FP"/>
    <w:basedOn w:val="a"/>
    <w:rsid w:val="000458E9"/>
    <w:pPr>
      <w:spacing w:after="0"/>
    </w:pPr>
  </w:style>
  <w:style w:type="paragraph" w:customStyle="1" w:styleId="LD">
    <w:name w:val="LD"/>
    <w:rsid w:val="000458E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0458E9"/>
    <w:pPr>
      <w:spacing w:after="0"/>
    </w:pPr>
  </w:style>
  <w:style w:type="paragraph" w:customStyle="1" w:styleId="EW">
    <w:name w:val="EW"/>
    <w:basedOn w:val="EX"/>
    <w:rsid w:val="000458E9"/>
    <w:pPr>
      <w:spacing w:after="0"/>
    </w:pPr>
  </w:style>
  <w:style w:type="paragraph" w:customStyle="1" w:styleId="TOC6">
    <w:name w:val="TOC 6"/>
    <w:basedOn w:val="TOC5"/>
    <w:next w:val="a"/>
    <w:semiHidden/>
    <w:rsid w:val="000458E9"/>
    <w:pPr>
      <w:ind w:left="1985" w:hanging="1985"/>
    </w:pPr>
  </w:style>
  <w:style w:type="paragraph" w:customStyle="1" w:styleId="TOC7">
    <w:name w:val="TOC 7"/>
    <w:basedOn w:val="TOC6"/>
    <w:next w:val="a"/>
    <w:semiHidden/>
    <w:rsid w:val="000458E9"/>
    <w:pPr>
      <w:ind w:left="2268" w:hanging="2268"/>
    </w:pPr>
  </w:style>
  <w:style w:type="paragraph" w:styleId="23">
    <w:name w:val="List Bullet 2"/>
    <w:basedOn w:val="af"/>
    <w:rsid w:val="000458E9"/>
    <w:pPr>
      <w:ind w:left="851"/>
    </w:pPr>
  </w:style>
  <w:style w:type="paragraph" w:styleId="30">
    <w:name w:val="List Bullet 3"/>
    <w:basedOn w:val="23"/>
    <w:rsid w:val="000458E9"/>
    <w:pPr>
      <w:ind w:left="1135"/>
    </w:pPr>
  </w:style>
  <w:style w:type="paragraph" w:styleId="ac">
    <w:name w:val="List Number"/>
    <w:basedOn w:val="af0"/>
    <w:rsid w:val="000458E9"/>
  </w:style>
  <w:style w:type="paragraph" w:customStyle="1" w:styleId="EQ">
    <w:name w:val="EQ"/>
    <w:basedOn w:val="a"/>
    <w:next w:val="a"/>
    <w:rsid w:val="000458E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458E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458E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458E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0458E9"/>
    <w:pPr>
      <w:jc w:val="right"/>
    </w:pPr>
  </w:style>
  <w:style w:type="paragraph" w:customStyle="1" w:styleId="H6">
    <w:name w:val="H6"/>
    <w:basedOn w:val="5"/>
    <w:next w:val="a"/>
    <w:rsid w:val="000458E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458E9"/>
    <w:pPr>
      <w:ind w:left="851" w:hanging="851"/>
    </w:pPr>
  </w:style>
  <w:style w:type="paragraph" w:customStyle="1" w:styleId="ZA">
    <w:name w:val="ZA"/>
    <w:rsid w:val="000458E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0458E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0458E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0458E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0458E9"/>
    <w:pPr>
      <w:framePr w:wrap="notBeside" w:y="16161"/>
    </w:pPr>
  </w:style>
  <w:style w:type="character" w:customStyle="1" w:styleId="ZGSM">
    <w:name w:val="ZGSM"/>
    <w:rsid w:val="000458E9"/>
  </w:style>
  <w:style w:type="paragraph" w:styleId="24">
    <w:name w:val="List 2"/>
    <w:basedOn w:val="af0"/>
    <w:rsid w:val="000458E9"/>
    <w:pPr>
      <w:ind w:left="851"/>
    </w:pPr>
  </w:style>
  <w:style w:type="paragraph" w:customStyle="1" w:styleId="ZG">
    <w:name w:val="ZG"/>
    <w:rsid w:val="000458E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1">
    <w:name w:val="List 3"/>
    <w:basedOn w:val="24"/>
    <w:rsid w:val="000458E9"/>
    <w:pPr>
      <w:ind w:left="1135"/>
    </w:pPr>
  </w:style>
  <w:style w:type="paragraph" w:styleId="40">
    <w:name w:val="List 4"/>
    <w:basedOn w:val="31"/>
    <w:rsid w:val="000458E9"/>
    <w:pPr>
      <w:ind w:left="1418"/>
    </w:pPr>
  </w:style>
  <w:style w:type="paragraph" w:styleId="50">
    <w:name w:val="List 5"/>
    <w:basedOn w:val="40"/>
    <w:rsid w:val="000458E9"/>
    <w:pPr>
      <w:ind w:left="1702"/>
    </w:pPr>
  </w:style>
  <w:style w:type="paragraph" w:customStyle="1" w:styleId="EditorsNote">
    <w:name w:val="Editor's Note"/>
    <w:basedOn w:val="NO"/>
    <w:rsid w:val="000458E9"/>
    <w:rPr>
      <w:color w:val="FF0000"/>
    </w:rPr>
  </w:style>
  <w:style w:type="paragraph" w:styleId="af0">
    <w:name w:val="List"/>
    <w:basedOn w:val="a"/>
    <w:rsid w:val="000458E9"/>
    <w:pPr>
      <w:ind w:left="568" w:hanging="284"/>
    </w:pPr>
  </w:style>
  <w:style w:type="paragraph" w:styleId="af">
    <w:name w:val="List Bullet"/>
    <w:basedOn w:val="af0"/>
    <w:rsid w:val="000458E9"/>
  </w:style>
  <w:style w:type="paragraph" w:styleId="41">
    <w:name w:val="List Bullet 4"/>
    <w:basedOn w:val="30"/>
    <w:rsid w:val="000458E9"/>
    <w:pPr>
      <w:ind w:left="1418"/>
    </w:pPr>
  </w:style>
  <w:style w:type="paragraph" w:styleId="51">
    <w:name w:val="List Bullet 5"/>
    <w:basedOn w:val="41"/>
    <w:rsid w:val="000458E9"/>
    <w:pPr>
      <w:ind w:left="1702"/>
    </w:pPr>
  </w:style>
  <w:style w:type="paragraph" w:customStyle="1" w:styleId="B1">
    <w:name w:val="B1"/>
    <w:basedOn w:val="af0"/>
    <w:link w:val="B1Char"/>
    <w:rsid w:val="000458E9"/>
  </w:style>
  <w:style w:type="paragraph" w:customStyle="1" w:styleId="B2">
    <w:name w:val="B2"/>
    <w:basedOn w:val="24"/>
    <w:rsid w:val="000458E9"/>
  </w:style>
  <w:style w:type="paragraph" w:customStyle="1" w:styleId="B3">
    <w:name w:val="B3"/>
    <w:basedOn w:val="31"/>
    <w:rsid w:val="000458E9"/>
  </w:style>
  <w:style w:type="paragraph" w:customStyle="1" w:styleId="B4">
    <w:name w:val="B4"/>
    <w:basedOn w:val="40"/>
    <w:rsid w:val="000458E9"/>
  </w:style>
  <w:style w:type="paragraph" w:customStyle="1" w:styleId="B5">
    <w:name w:val="B5"/>
    <w:basedOn w:val="50"/>
    <w:rsid w:val="000458E9"/>
  </w:style>
  <w:style w:type="paragraph" w:styleId="af1">
    <w:name w:val="footer"/>
    <w:basedOn w:val="a4"/>
    <w:rsid w:val="000458E9"/>
    <w:pPr>
      <w:jc w:val="center"/>
    </w:pPr>
    <w:rPr>
      <w:i/>
    </w:rPr>
  </w:style>
  <w:style w:type="paragraph" w:customStyle="1" w:styleId="ZTD">
    <w:name w:val="ZTD"/>
    <w:basedOn w:val="ZB"/>
    <w:rsid w:val="000458E9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3">
    <w:name w:val="访问过的超链接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af4">
    <w:name w:val="未处理的提及"/>
    <w:uiPriority w:val="99"/>
    <w:semiHidden/>
    <w:unhideWhenUsed/>
    <w:rsid w:val="00265C7F"/>
    <w:rPr>
      <w:color w:val="605E5C"/>
      <w:shd w:val="clear" w:color="auto" w:fill="E1DFDD"/>
    </w:rPr>
  </w:style>
  <w:style w:type="paragraph" w:styleId="af5">
    <w:name w:val="Document Map"/>
    <w:basedOn w:val="a"/>
    <w:link w:val="Char"/>
    <w:rsid w:val="003775DB"/>
    <w:rPr>
      <w:rFonts w:ascii="宋体" w:eastAsia="宋体"/>
      <w:sz w:val="18"/>
      <w:szCs w:val="18"/>
    </w:rPr>
  </w:style>
  <w:style w:type="character" w:customStyle="1" w:styleId="Char">
    <w:name w:val="文档结构图 Char"/>
    <w:basedOn w:val="a0"/>
    <w:link w:val="af5"/>
    <w:rsid w:val="003775DB"/>
    <w:rPr>
      <w:rFonts w:ascii="宋体" w:eastAsia="宋体"/>
      <w:sz w:val="18"/>
      <w:szCs w:val="18"/>
      <w:lang w:val="en-GB" w:eastAsia="en-GB"/>
    </w:rPr>
  </w:style>
  <w:style w:type="paragraph" w:customStyle="1" w:styleId="maintext">
    <w:name w:val="main text"/>
    <w:basedOn w:val="a"/>
    <w:link w:val="maintextChar"/>
    <w:qFormat/>
    <w:rsid w:val="00547A3A"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Malgun Gothic"/>
      <w:lang w:eastAsia="ko-KR"/>
    </w:rPr>
  </w:style>
  <w:style w:type="character" w:customStyle="1" w:styleId="maintextChar">
    <w:name w:val="main text Char"/>
    <w:link w:val="maintext"/>
    <w:qFormat/>
    <w:rsid w:val="00547A3A"/>
    <w:rPr>
      <w:rFonts w:eastAsia="Malgun Gothic" w:cs="Batang"/>
      <w:lang w:val="en-GB" w:eastAsia="ko-KR"/>
    </w:rPr>
  </w:style>
  <w:style w:type="character" w:customStyle="1" w:styleId="B1Char">
    <w:name w:val="B1 Char"/>
    <w:basedOn w:val="a0"/>
    <w:link w:val="B1"/>
    <w:rsid w:val="00C503C6"/>
    <w:rPr>
      <w:lang w:val="en-GB" w:eastAsia="en-GB"/>
    </w:rPr>
  </w:style>
  <w:style w:type="paragraph" w:styleId="af6">
    <w:name w:val="List Paragraph"/>
    <w:basedOn w:val="a"/>
    <w:uiPriority w:val="34"/>
    <w:qFormat/>
    <w:rsid w:val="00585384"/>
    <w:pPr>
      <w:ind w:left="720"/>
      <w:contextualSpacing/>
    </w:pPr>
  </w:style>
  <w:style w:type="paragraph" w:customStyle="1" w:styleId="CaptionFigure">
    <w:name w:val="CaptionFigure"/>
    <w:next w:val="a3"/>
    <w:rsid w:val="00A27795"/>
    <w:pPr>
      <w:tabs>
        <w:tab w:val="left" w:pos="3686"/>
      </w:tabs>
      <w:spacing w:before="120" w:after="60"/>
      <w:ind w:left="3516" w:hanging="964"/>
    </w:pPr>
    <w:rPr>
      <w:rFonts w:ascii="Arial" w:eastAsia="Times New Roman" w:hAnsi="Arial"/>
      <w:lang w:eastAsia="en-US"/>
    </w:rPr>
  </w:style>
  <w:style w:type="paragraph" w:styleId="af7">
    <w:name w:val="Normal (Web)"/>
    <w:basedOn w:val="a"/>
    <w:uiPriority w:val="99"/>
    <w:unhideWhenUsed/>
    <w:rsid w:val="001A304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eastAsia="zh-CN"/>
    </w:rPr>
  </w:style>
  <w:style w:type="character" w:customStyle="1" w:styleId="TALCar">
    <w:name w:val="TAL Car"/>
    <w:basedOn w:val="a0"/>
    <w:link w:val="TAL"/>
    <w:qFormat/>
    <w:locked/>
    <w:rsid w:val="00FD46C3"/>
    <w:rPr>
      <w:rFonts w:ascii="Arial" w:hAnsi="Arial"/>
      <w:sz w:val="18"/>
      <w:lang w:val="en-GB" w:eastAsia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799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79355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65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25569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52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2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50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tudy-Items" TargetMode="External"/><Relationship Id="rId13" Type="http://schemas.openxmlformats.org/officeDocument/2006/relationships/oleObject" Target="embeddings/oleObject1.bin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e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oleObject" Target="embeddings/oleObject2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png"/><Relationship Id="rId5" Type="http://schemas.openxmlformats.org/officeDocument/2006/relationships/webSettings" Target="webSettings.xml"/><Relationship Id="rId15" Type="http://schemas.openxmlformats.org/officeDocument/2006/relationships/image" Target="media/image4.png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976767D-4BC3-43F5-BD89-C6DB99ECDE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330</TotalTime>
  <Pages>5</Pages>
  <Words>1275</Words>
  <Characters>7268</Characters>
  <Application>Microsoft Office Word</Application>
  <DocSecurity>0</DocSecurity>
  <Lines>60</Lines>
  <Paragraphs>17</Paragraphs>
  <ScaleCrop>false</ScaleCrop>
  <Company/>
  <LinksUpToDate>false</LinksUpToDate>
  <CharactersWithSpaces>8526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Post-114</cp:lastModifiedBy>
  <cp:revision>54</cp:revision>
  <cp:lastPrinted>2000-02-29T03:31:00Z</cp:lastPrinted>
  <dcterms:created xsi:type="dcterms:W3CDTF">2021-03-14T03:57:00Z</dcterms:created>
  <dcterms:modified xsi:type="dcterms:W3CDTF">2021-06-07T09:15:00Z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